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4B" w:rsidRPr="0014224B" w:rsidRDefault="0014224B" w:rsidP="0014224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  <w:sz w:val="28"/>
          <w:szCs w:val="28"/>
        </w:rPr>
      </w:pPr>
      <w:r w:rsidRPr="0014224B">
        <w:rPr>
          <w:b/>
          <w:bCs/>
          <w:color w:val="333333"/>
          <w:sz w:val="28"/>
          <w:szCs w:val="28"/>
          <w:shd w:val="clear" w:color="auto" w:fill="FFFFFF"/>
        </w:rPr>
        <w:t>Введение особого противопожарного режима</w:t>
      </w:r>
    </w:p>
    <w:p w:rsidR="0014224B" w:rsidRPr="0014224B" w:rsidRDefault="0014224B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7104BD" w:rsidRPr="0014224B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4224B">
        <w:rPr>
          <w:color w:val="333333"/>
          <w:sz w:val="28"/>
          <w:szCs w:val="28"/>
        </w:rPr>
        <w:t>Пожары – одна из главных угроз лесам.</w:t>
      </w:r>
    </w:p>
    <w:p w:rsidR="007104BD" w:rsidRPr="007104BD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14224B">
        <w:rPr>
          <w:color w:val="333333"/>
          <w:sz w:val="28"/>
          <w:szCs w:val="28"/>
        </w:rPr>
        <w:t>Лесное законодательство регулирует отношения в области</w:t>
      </w:r>
      <w:r w:rsidRPr="007104BD">
        <w:rPr>
          <w:color w:val="333333"/>
          <w:sz w:val="28"/>
          <w:szCs w:val="28"/>
        </w:rPr>
        <w:t xml:space="preserve"> использования, охраны, защиты и воспроизводства лесов исходя из понятия о лесе как об экологической системе или как о природном ресурсе.</w:t>
      </w:r>
    </w:p>
    <w:p w:rsidR="007104BD" w:rsidRPr="007104BD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104BD">
        <w:rPr>
          <w:color w:val="333333"/>
          <w:sz w:val="28"/>
          <w:szCs w:val="28"/>
        </w:rPr>
        <w:t>При пребывании в лесах граждане обязаны соблюдать требования, установленные ст. 53 Лесного кодекса Российской Федерации и утвержденными постановлением Правительства РФ от 07.10.2020 № 1614 Правилами пожарной безопасности в лесах.</w:t>
      </w:r>
    </w:p>
    <w:p w:rsidR="007104BD" w:rsidRPr="007104BD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104BD">
        <w:rPr>
          <w:color w:val="333333"/>
          <w:sz w:val="28"/>
          <w:szCs w:val="28"/>
        </w:rPr>
        <w:t>Со дня схода снежного покрова до установления устойчивой дождливой осенней погоды или образования снежного покрова в лесах запрещается: использовать открытый огонь в хвойных молодняках, на гарях, на участках поврежденного леса, торфяниках, в местах рубок (на лесосеках), не очищенных от порубочных остатков.</w:t>
      </w:r>
    </w:p>
    <w:p w:rsidR="007104BD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104BD">
        <w:rPr>
          <w:color w:val="333333"/>
          <w:sz w:val="28"/>
          <w:szCs w:val="28"/>
        </w:rPr>
        <w:t>В случае повышения пожарной опасности решением органов государственной власти или органов местного самоуправления может устанавливаться особый противопожарный режим.</w:t>
      </w:r>
    </w:p>
    <w:p w:rsidR="0014224B" w:rsidRPr="007104BD" w:rsidRDefault="0014224B" w:rsidP="0014224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территории Республики Алтай  с 07 апреля 2025 года</w:t>
      </w:r>
      <w:r w:rsidRPr="007104BD">
        <w:rPr>
          <w:color w:val="333333"/>
          <w:sz w:val="28"/>
          <w:szCs w:val="28"/>
        </w:rPr>
        <w:t xml:space="preserve"> уже введен </w:t>
      </w:r>
      <w:r>
        <w:rPr>
          <w:color w:val="333333"/>
          <w:sz w:val="28"/>
          <w:szCs w:val="28"/>
        </w:rPr>
        <w:t xml:space="preserve">особый </w:t>
      </w:r>
      <w:r w:rsidRPr="007104BD">
        <w:rPr>
          <w:color w:val="333333"/>
          <w:sz w:val="28"/>
          <w:szCs w:val="28"/>
        </w:rPr>
        <w:t>противопожарный режим.</w:t>
      </w:r>
    </w:p>
    <w:p w:rsidR="007104BD" w:rsidRPr="007104BD" w:rsidRDefault="007104BD" w:rsidP="007104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proofErr w:type="gramStart"/>
      <w:r w:rsidRPr="007104BD">
        <w:rPr>
          <w:color w:val="333333"/>
          <w:sz w:val="28"/>
          <w:szCs w:val="28"/>
        </w:rPr>
        <w:t>На период его действия нормативными правовыми актами Российской Федерации, субъектов Российской Федерации и муниципальных образований устанавливаются дополнительные требования пожарной безопасности, в том числе предусматривающие привлечение населения для профилактики и локализации пожаров вне границ населенных пунктов, запрет на посещение гражданами лесов, принятие дополнительных мер, препятствующих распространению лесных пожаров и других ландшафтных (природных) пожаров.</w:t>
      </w:r>
      <w:proofErr w:type="gramEnd"/>
    </w:p>
    <w:p w:rsidR="0075181E" w:rsidRDefault="0075181E">
      <w:pPr>
        <w:rPr>
          <w:sz w:val="28"/>
          <w:szCs w:val="28"/>
        </w:rPr>
      </w:pPr>
    </w:p>
    <w:p w:rsidR="0014224B" w:rsidRPr="0014224B" w:rsidRDefault="0014224B">
      <w:pPr>
        <w:rPr>
          <w:rFonts w:ascii="Times New Roman" w:hAnsi="Times New Roman" w:cs="Times New Roman"/>
          <w:sz w:val="28"/>
          <w:szCs w:val="28"/>
        </w:rPr>
      </w:pPr>
      <w:r w:rsidRPr="0014224B">
        <w:rPr>
          <w:rFonts w:ascii="Times New Roman" w:hAnsi="Times New Roman" w:cs="Times New Roman"/>
          <w:sz w:val="28"/>
          <w:szCs w:val="28"/>
        </w:rPr>
        <w:t xml:space="preserve">Горно-Алтайская межрайонная </w:t>
      </w:r>
    </w:p>
    <w:p w:rsidR="0014224B" w:rsidRPr="0014224B" w:rsidRDefault="0014224B">
      <w:pPr>
        <w:rPr>
          <w:rFonts w:ascii="Times New Roman" w:hAnsi="Times New Roman" w:cs="Times New Roman"/>
          <w:sz w:val="28"/>
          <w:szCs w:val="28"/>
        </w:rPr>
      </w:pPr>
      <w:r w:rsidRPr="0014224B"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sectPr w:rsidR="0014224B" w:rsidRPr="0014224B" w:rsidSect="0075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4BD"/>
    <w:rsid w:val="0014224B"/>
    <w:rsid w:val="007104BD"/>
    <w:rsid w:val="0075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Kavunova.A.A</dc:creator>
  <cp:lastModifiedBy>Kavunova.A.A</cp:lastModifiedBy>
  <cp:revision>1</cp:revision>
  <dcterms:created xsi:type="dcterms:W3CDTF">2025-04-08T08:05:00Z</dcterms:created>
  <dcterms:modified xsi:type="dcterms:W3CDTF">2025-04-08T08:18:00Z</dcterms:modified>
</cp:coreProperties>
</file>