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В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Майминском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районе бывший сотрудник ФСИН России осужден за мошенничество с пенсией</w:t>
      </w:r>
    </w:p>
    <w:p w14:paraId="0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ноябре 2025 года прокурором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утверждено обвинительное заключение по уголовному делу в отношении жителя </w:t>
      </w:r>
      <w:r>
        <w:rPr>
          <w:rFonts w:ascii="Times New Roman" w:hAnsi="Times New Roman"/>
          <w:color w:val="333333"/>
          <w:sz w:val="28"/>
          <w:highlight w:val="white"/>
        </w:rPr>
        <w:t>г</w:t>
      </w:r>
      <w:r>
        <w:rPr>
          <w:rFonts w:ascii="Times New Roman" w:hAnsi="Times New Roman"/>
          <w:color w:val="333333"/>
          <w:sz w:val="28"/>
          <w:highlight w:val="white"/>
        </w:rPr>
        <w:t>. Бийска Алтайского края, который, предоставив заведомо ложные сведения, похитил более 550 тыс. рублей, предназначенных для выплаты пенсии.</w:t>
      </w:r>
    </w:p>
    <w:p w14:paraId="0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Установлено, что бывший начальник следственного изолятора № 2 УФСИН России по Алтайскому краю, уволенный со службы по выслуге лет, в целях хищения денежных средств, предназначенных для выплаты пенсии с районным коэффициентом, установленным для </w:t>
      </w:r>
      <w:r>
        <w:rPr>
          <w:rFonts w:ascii="Times New Roman" w:hAnsi="Times New Roman"/>
          <w:color w:val="333333"/>
          <w:sz w:val="28"/>
          <w:highlight w:val="white"/>
        </w:rPr>
        <w:t>Кош-Агачского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района, </w:t>
      </w:r>
      <w:r>
        <w:rPr>
          <w:rFonts w:ascii="Times New Roman" w:hAnsi="Times New Roman"/>
          <w:color w:val="333333"/>
          <w:sz w:val="28"/>
          <w:highlight w:val="white"/>
        </w:rPr>
        <w:t>предоставил документы</w:t>
      </w:r>
      <w:r>
        <w:rPr>
          <w:rFonts w:ascii="Times New Roman" w:hAnsi="Times New Roman"/>
          <w:color w:val="333333"/>
          <w:sz w:val="28"/>
          <w:highlight w:val="white"/>
        </w:rPr>
        <w:t>, содержащие ложные сведения о его якобы фактическом проживании в данном районе.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На основании предоставленных документов ОФСИН России по Республике Алтай указанному гражданину установлена пенсия с районным коэффициентом 1,9. После чего обвиняемый в период с ноября 2021 года по декабрь 2024 года незаконно получал повышенную пенсию.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Обвиняемый вину в совершенном преступлении признал в полном объеме и возместил причиненный государству ущерб.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 итогам изучения представленных государственным обвинителем доказательств, суд признал вышеуказанного гражданина виновным в совершении преступления, предусмотренного частью 3 статьи 159.2 УК РФ (мошенничество при получении выплат, то есть хищение денежных средств при получении иных социальных выплат, установленных законами и иными нормативными правовыми актами, путем представления заведомо ложных сведений, совершенное в крупном размере) и назначил наказание в виде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штрафа в размере 60 тыс. рублей.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Приговор в законную силу не вступил.</w:t>
      </w:r>
    </w:p>
    <w:p w14:paraId="08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</w:p>
    <w:p w14:paraId="09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проведена проверка по факту зажатия пассажира дверьми автобуса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Прокуратурой </w:t>
      </w:r>
      <w:r>
        <w:rPr>
          <w:rFonts w:ascii="Times New Roman" w:hAnsi="Times New Roman"/>
          <w:color w:val="333333"/>
          <w:sz w:val="28"/>
        </w:rPr>
        <w:t>Майминского</w:t>
      </w:r>
      <w:r>
        <w:rPr>
          <w:rFonts w:ascii="Times New Roman" w:hAnsi="Times New Roman"/>
          <w:color w:val="333333"/>
          <w:sz w:val="28"/>
        </w:rPr>
        <w:t xml:space="preserve"> района в связи с публикацией в СМИ статьи о пассажире, зажатом в дверях автобуса, проведена проверка исполнения федерального законодательства об организации регулярных перевозок.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Установлено, что один из предпринимателей оказывает услуги по перевозке пассажиров автомобильным транспортом по внутреннему маршруту № 218 (г. Горно-Алтайск – с. </w:t>
      </w:r>
      <w:r>
        <w:rPr>
          <w:rFonts w:ascii="Times New Roman" w:hAnsi="Times New Roman"/>
          <w:color w:val="333333"/>
          <w:sz w:val="28"/>
        </w:rPr>
        <w:t>Соузга</w:t>
      </w:r>
      <w:r>
        <w:rPr>
          <w:rFonts w:ascii="Times New Roman" w:hAnsi="Times New Roman"/>
          <w:color w:val="333333"/>
          <w:sz w:val="28"/>
        </w:rPr>
        <w:t>).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8 августа 2025 года около 08 часов 30 минут водитель автобуса, при движении по указанному маршруту, выполнял высадку пассажиров на остановочном пункте </w:t>
      </w:r>
      <w:r>
        <w:rPr>
          <w:rFonts w:ascii="Times New Roman" w:hAnsi="Times New Roman"/>
          <w:color w:val="333333"/>
          <w:sz w:val="28"/>
        </w:rPr>
        <w:t>в</w:t>
      </w:r>
      <w:r>
        <w:rPr>
          <w:rFonts w:ascii="Times New Roman" w:hAnsi="Times New Roman"/>
          <w:color w:val="333333"/>
          <w:sz w:val="28"/>
        </w:rPr>
        <w:t xml:space="preserve"> с. </w:t>
      </w:r>
      <w:r>
        <w:rPr>
          <w:rFonts w:ascii="Times New Roman" w:hAnsi="Times New Roman"/>
          <w:color w:val="333333"/>
          <w:sz w:val="28"/>
        </w:rPr>
        <w:t>Майма</w:t>
      </w:r>
      <w:r>
        <w:rPr>
          <w:rFonts w:ascii="Times New Roman" w:hAnsi="Times New Roman"/>
          <w:color w:val="333333"/>
          <w:sz w:val="28"/>
        </w:rPr>
        <w:t>. Однако</w:t>
      </w:r>
      <w:r>
        <w:rPr>
          <w:rFonts w:ascii="Times New Roman" w:hAnsi="Times New Roman"/>
          <w:color w:val="333333"/>
          <w:sz w:val="28"/>
        </w:rPr>
        <w:t>,</w:t>
      </w:r>
      <w:r>
        <w:rPr>
          <w:rFonts w:ascii="Times New Roman" w:hAnsi="Times New Roman"/>
          <w:color w:val="333333"/>
          <w:sz w:val="28"/>
        </w:rPr>
        <w:t xml:space="preserve"> он не убедился, что все пассажиры вышли на остановке, и закрыл двери, в результате чего один из пассажиров был зажат и не смог выйти на необходимой ему остановке.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 этом водитель автобуса, несмотря на требования гражданина остановить транспортное средство, продолжил движение и произвел остановку автобуса только на следующем остановочном пункте.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 факту выявленных нарушений в отношении индивидуального предпринимателя прокуратурой </w:t>
      </w:r>
      <w:r>
        <w:rPr>
          <w:rFonts w:ascii="Times New Roman" w:hAnsi="Times New Roman"/>
          <w:color w:val="333333"/>
          <w:sz w:val="28"/>
        </w:rPr>
        <w:t>Майминского</w:t>
      </w:r>
      <w:r>
        <w:rPr>
          <w:rFonts w:ascii="Times New Roman" w:hAnsi="Times New Roman"/>
          <w:color w:val="333333"/>
          <w:sz w:val="28"/>
        </w:rPr>
        <w:t xml:space="preserve"> района возбуждено дело об административном правонарушении по </w:t>
      </w:r>
      <w:r>
        <w:rPr>
          <w:rFonts w:ascii="Times New Roman" w:hAnsi="Times New Roman"/>
          <w:color w:val="333333"/>
          <w:sz w:val="28"/>
        </w:rPr>
        <w:t>ч</w:t>
      </w:r>
      <w:r>
        <w:rPr>
          <w:rFonts w:ascii="Times New Roman" w:hAnsi="Times New Roman"/>
          <w:color w:val="333333"/>
          <w:sz w:val="28"/>
        </w:rPr>
        <w:t xml:space="preserve">. 1 ст. 12.23 </w:t>
      </w:r>
      <w:r>
        <w:rPr>
          <w:rFonts w:ascii="Times New Roman" w:hAnsi="Times New Roman"/>
          <w:color w:val="333333"/>
          <w:sz w:val="28"/>
        </w:rPr>
        <w:t>КоАП</w:t>
      </w:r>
      <w:r>
        <w:rPr>
          <w:rFonts w:ascii="Times New Roman" w:hAnsi="Times New Roman"/>
          <w:color w:val="333333"/>
          <w:sz w:val="28"/>
        </w:rPr>
        <w:t xml:space="preserve"> РФ (нарушение требований правил перевозки людей), которое находится на рассмотрении.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целях недопущения подобных нарушений в адрес индивидуального предпринимателя внесено представление, которое рассмотрено и удовлетворено.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11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По требованию прокуратуры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в собственность государства возвращены земли водного объекта и береговой полосы реки Катунь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провела проверку исполнения водного и земельного законодательства.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Проверкой выявлен факт пересечения расположенного </w:t>
      </w:r>
      <w:r>
        <w:rPr>
          <w:rFonts w:ascii="Times New Roman" w:hAnsi="Times New Roman"/>
          <w:color w:val="333333"/>
          <w:sz w:val="28"/>
          <w:highlight w:val="white"/>
        </w:rPr>
        <w:t>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с. </w:t>
      </w:r>
      <w:r>
        <w:rPr>
          <w:rFonts w:ascii="Times New Roman" w:hAnsi="Times New Roman"/>
          <w:color w:val="333333"/>
          <w:sz w:val="28"/>
          <w:highlight w:val="white"/>
        </w:rPr>
        <w:t>Майма Майминского района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</w:t>
      </w:r>
      <w:r>
        <w:rPr>
          <w:rFonts w:ascii="Times New Roman" w:hAnsi="Times New Roman"/>
          <w:color w:val="333333"/>
          <w:sz w:val="28"/>
          <w:highlight w:val="white"/>
        </w:rPr>
        <w:t>земельного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участка площадью с рекой Катунь.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Нахождение в муниципальной собственности части земельного участка на землях, занимаемых водным объектом, нарушает права граждан на использование реки как общедоступного водного объекта.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Кроме того, в результате незаконного включения водного объекта в состав земельного участка произошло выбытие из федеральной собственности земель, покрытых рекой.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Прокурор обратился с исковым заявлением в суд об исключении из состава земельного участка земель, покрытых водным объектом и береговой полосой.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Требования прокурора удовлетворены в полном объеме.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Судебное решение не вступило в законную силу.</w:t>
      </w:r>
    </w:p>
    <w:p w14:paraId="19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</w:p>
    <w:p w14:paraId="1A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Прокуратура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поддержала обвинение по уголовному делу о краже денежных сре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дств с б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анковской карты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поддержано государственное обвинение по уголовному делу в отношении 33-летней жительницы </w:t>
      </w:r>
      <w:r>
        <w:rPr>
          <w:rFonts w:ascii="Times New Roman" w:hAnsi="Times New Roman"/>
          <w:color w:val="333333"/>
          <w:sz w:val="28"/>
          <w:highlight w:val="white"/>
        </w:rPr>
        <w:t>г</w:t>
      </w:r>
      <w:r>
        <w:rPr>
          <w:rFonts w:ascii="Times New Roman" w:hAnsi="Times New Roman"/>
          <w:color w:val="333333"/>
          <w:sz w:val="28"/>
          <w:highlight w:val="white"/>
        </w:rPr>
        <w:t>. Горно-Алтайска, которая признана виновной в совершении кражи чужого имущества.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27 сентября 2025 ранее судимая гражданка попросила сотовый телефон у своей знакомой якобы для вызова машины, однако, получив сотовый телефон в руки, перевела денежные средства в сумме 6 тыс. руб. со счета знакомой на подконтрольный ей счет.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Судом, с учетом позиции государственного обвинения, виновной назначено наказание в виде 3 лет 8 месяцев лишения свободы с отбыванием наказания в колонии общего режима.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Приговор в законную силу не вступил.</w:t>
      </w:r>
    </w:p>
    <w:p w14:paraId="1F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20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По постановлению прокурора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индивидуальный предприниматель привлечен к административной ответственности за уклонение от заключения трудового договора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исполнения трудового законодательства, по результатам которой в деятельности индивидуального предпринимателя, осуществляющего торговую деятельность в магазине «Автозапчасти», выявлен факт уклонения от заключения трудового договора.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Проверкой установлено, что менеджер магазина в период с 15 июня по 1 августа 2025 года осуществлял трудовую деятельность без заключения трудового договора.</w:t>
      </w: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связи с выявленным нарушением закона, прокуратурой района в отношении руководителя магазина возбуждено дело об административном правонарушении по </w:t>
      </w:r>
      <w:r>
        <w:rPr>
          <w:rFonts w:ascii="Times New Roman" w:hAnsi="Times New Roman"/>
          <w:color w:val="333333"/>
          <w:sz w:val="28"/>
          <w:highlight w:val="white"/>
        </w:rPr>
        <w:t>ч</w:t>
      </w:r>
      <w:r>
        <w:rPr>
          <w:rFonts w:ascii="Times New Roman" w:hAnsi="Times New Roman"/>
          <w:color w:val="333333"/>
          <w:sz w:val="28"/>
          <w:highlight w:val="white"/>
        </w:rPr>
        <w:t xml:space="preserve">. 4 ст. 5.27 </w:t>
      </w:r>
      <w:r>
        <w:rPr>
          <w:rFonts w:ascii="Times New Roman" w:hAnsi="Times New Roman"/>
          <w:color w:val="333333"/>
          <w:sz w:val="28"/>
          <w:highlight w:val="white"/>
        </w:rPr>
        <w:t>КоАП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РФ (уклонение от оформления трудового договора), которое рассмотрено, работодатель привлечен к административной ответственности и ему назначен штраф в сумме 7 тыс. рублей.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 не вступило в законную силу.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14:paraId="2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14:paraId="27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В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Майминском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районе по результатам прокурорской проверки юридическое лицо привлечено к административной ответственности за нарушение законодательства в области обеспечения санитарно-эпидемиологического благополучия населения</w:t>
      </w:r>
    </w:p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Республики Алтай проведена проверка </w:t>
      </w:r>
      <w:r>
        <w:rPr>
          <w:rFonts w:ascii="Times New Roman" w:hAnsi="Times New Roman"/>
          <w:color w:val="333333"/>
          <w:sz w:val="28"/>
          <w:highlight w:val="white"/>
        </w:rPr>
        <w:t>по публикации в СМИ об антисанитарии в одном из магазинов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в с. </w:t>
      </w:r>
      <w:r>
        <w:rPr>
          <w:rFonts w:ascii="Times New Roman" w:hAnsi="Times New Roman"/>
          <w:color w:val="333333"/>
          <w:sz w:val="28"/>
          <w:highlight w:val="white"/>
        </w:rPr>
        <w:t>Майма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 результатам проверки в деятельности коммерческой организации выявлены нарушения санитарно-эпидемиологического законодательства.</w:t>
      </w: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Прокуратура выявила, что ответственные лица магазина не осуществляют производственный контроль при приеме пищевой продукции, необходимая маркировка отсутствует, не обеспечивается соблюдение последовательности технологических процессов, у сотрудников отсутствуют необходимые документы, подтверждающие прохождение профессиональной гигиенической подготовки, аттестацию, медицинские осмотры и вакцинацию.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Прокурором района в отношении юридического лица возбуждено дело об административном правонарушении по </w:t>
      </w:r>
      <w:r>
        <w:rPr>
          <w:rFonts w:ascii="Times New Roman" w:hAnsi="Times New Roman"/>
          <w:color w:val="333333"/>
          <w:sz w:val="28"/>
          <w:highlight w:val="white"/>
        </w:rPr>
        <w:t>ч</w:t>
      </w:r>
      <w:r>
        <w:rPr>
          <w:rFonts w:ascii="Times New Roman" w:hAnsi="Times New Roman"/>
          <w:color w:val="333333"/>
          <w:sz w:val="28"/>
          <w:highlight w:val="white"/>
        </w:rPr>
        <w:t xml:space="preserve">. 1 ст. 6.3 </w:t>
      </w:r>
      <w:r>
        <w:rPr>
          <w:rFonts w:ascii="Times New Roman" w:hAnsi="Times New Roman"/>
          <w:color w:val="333333"/>
          <w:sz w:val="28"/>
          <w:highlight w:val="white"/>
        </w:rPr>
        <w:t>КоАП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РФ (нарушение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мероприятий).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Юридическое лицо привлечено к административной ответственности в виде штрафа в размере 15 000 рублей.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 не вступило в законную силу.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Кроме того, по представлению прокурора выявленные нарушения устранены в полном объеме.</w:t>
      </w:r>
    </w:p>
    <w:p w14:paraId="2F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</w:p>
    <w:p w14:paraId="30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>В результате вмешательства прокуратуры в собственность муниципалитета возвращены незаконно предоставленные земельные участки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  <w:highlight w:val="white"/>
        </w:rPr>
      </w:pP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Рассмотрено исковое заявление прокурора </w:t>
      </w:r>
      <w:r>
        <w:rPr>
          <w:rFonts w:ascii="Times New Roman" w:hAnsi="Times New Roman"/>
          <w:color w:val="333333"/>
          <w:sz w:val="28"/>
        </w:rPr>
        <w:t>Майминского</w:t>
      </w:r>
      <w:r>
        <w:rPr>
          <w:rFonts w:ascii="Times New Roman" w:hAnsi="Times New Roman"/>
          <w:color w:val="333333"/>
          <w:sz w:val="28"/>
        </w:rPr>
        <w:t xml:space="preserve"> района о признании договоров купли-продажи земельных участков </w:t>
      </w:r>
      <w:r>
        <w:rPr>
          <w:rFonts w:ascii="Times New Roman" w:hAnsi="Times New Roman"/>
          <w:color w:val="333333"/>
          <w:sz w:val="28"/>
        </w:rPr>
        <w:t>недействительными</w:t>
      </w:r>
      <w:r>
        <w:rPr>
          <w:rFonts w:ascii="Times New Roman" w:hAnsi="Times New Roman"/>
          <w:color w:val="333333"/>
          <w:sz w:val="28"/>
        </w:rPr>
        <w:t>.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Как сообщалось ранее, житель с. </w:t>
      </w:r>
      <w:r>
        <w:rPr>
          <w:rFonts w:ascii="Times New Roman" w:hAnsi="Times New Roman"/>
          <w:color w:val="333333"/>
          <w:sz w:val="28"/>
        </w:rPr>
        <w:t>Майма</w:t>
      </w:r>
      <w:r>
        <w:rPr>
          <w:rFonts w:ascii="Times New Roman" w:hAnsi="Times New Roman"/>
          <w:color w:val="333333"/>
          <w:sz w:val="28"/>
        </w:rPr>
        <w:t xml:space="preserve"> признан виновным в совершении трёх эпизодов преступлений, предусмотренных </w:t>
      </w:r>
      <w:r>
        <w:rPr>
          <w:rFonts w:ascii="Times New Roman" w:hAnsi="Times New Roman"/>
          <w:color w:val="333333"/>
          <w:sz w:val="28"/>
        </w:rPr>
        <w:t>ч</w:t>
      </w:r>
      <w:r>
        <w:rPr>
          <w:rFonts w:ascii="Times New Roman" w:hAnsi="Times New Roman"/>
          <w:color w:val="333333"/>
          <w:sz w:val="28"/>
        </w:rPr>
        <w:t>. 4 ст. 159 УК РФ (мошенничество, совершенное в особо крупном размере).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 В 2023 году гражданин победил в трех аукционах по продаже права аренды земельных участков в с. </w:t>
      </w:r>
      <w:r>
        <w:rPr>
          <w:rFonts w:ascii="Times New Roman" w:hAnsi="Times New Roman"/>
          <w:color w:val="333333"/>
          <w:sz w:val="28"/>
        </w:rPr>
        <w:t>Майма</w:t>
      </w:r>
      <w:r>
        <w:rPr>
          <w:rFonts w:ascii="Times New Roman" w:hAnsi="Times New Roman"/>
          <w:color w:val="333333"/>
          <w:sz w:val="28"/>
        </w:rPr>
        <w:t>, предложив наибольшую сумму аренды. 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Муниципалитетом с данным гражданином было заключено 3 договора аренды на общую сумму 4 800 000 рублей.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Далее, предприимчивый гражданин нашел геодезиста и двух кадастровых инженеров, которые составили подложные документы на якобы построенные объекты недвижимости на арендованных участках. Данные документы мужчина направил в </w:t>
      </w:r>
      <w:r>
        <w:rPr>
          <w:rFonts w:ascii="Times New Roman" w:hAnsi="Times New Roman"/>
          <w:color w:val="333333"/>
          <w:sz w:val="28"/>
        </w:rPr>
        <w:t>Росреестр</w:t>
      </w:r>
      <w:r>
        <w:rPr>
          <w:rFonts w:ascii="Times New Roman" w:hAnsi="Times New Roman"/>
          <w:color w:val="333333"/>
          <w:sz w:val="28"/>
        </w:rPr>
        <w:t>, где на их основе было зарегистрировано право собственности на три жилых дома. Полученные выписки из ЕГРН послужили основанием для приобретения земельных участков в собственность по заниженной стоимости (первый участок – за 16,5 тыс. рублей, второй – 12,2 тыс. рублей, третий – 16 тыс. рублей).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Таким образом, данный гражданин незаконно приобрел право собственности на три земельных участка.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Прокурор района по данному факту обратился в суд с исковым заявлением о признании </w:t>
      </w:r>
      <w:r>
        <w:rPr>
          <w:rFonts w:ascii="Times New Roman" w:hAnsi="Times New Roman"/>
          <w:color w:val="333333"/>
          <w:sz w:val="28"/>
        </w:rPr>
        <w:t>недействительными</w:t>
      </w:r>
      <w:r>
        <w:rPr>
          <w:rFonts w:ascii="Times New Roman" w:hAnsi="Times New Roman"/>
          <w:color w:val="333333"/>
          <w:sz w:val="28"/>
        </w:rPr>
        <w:t xml:space="preserve"> договоров аренды, договоров купли-продажи земельных участков, истребовании земельных участков из чужого незаконного владения.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Требования прокурора удовлетворены в полном объеме, в собственность муниципалитета возвращены незаконно предоставленные земельные участки.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 суда не вступило в законную силу.</w:t>
      </w:r>
    </w:p>
    <w:p w14:paraId="3B000000">
      <w:pPr>
        <w:spacing w:after="0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14:paraId="3C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3D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3E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Прокуратура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организовала проверку по публикации в СМИ о ненадлежащем содержании дороги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По публикации, размещенной в Telegram-канале «Горно-Алтайск», о ненадлежащем содержании автомобильной дороги по улице Алтайской </w:t>
      </w:r>
      <w:r>
        <w:rPr>
          <w:rFonts w:ascii="Times New Roman" w:hAnsi="Times New Roman"/>
          <w:color w:val="333333"/>
          <w:sz w:val="28"/>
          <w:highlight w:val="white"/>
        </w:rPr>
        <w:t>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с. </w:t>
      </w:r>
      <w:r>
        <w:rPr>
          <w:rFonts w:ascii="Times New Roman" w:hAnsi="Times New Roman"/>
          <w:color w:val="333333"/>
          <w:sz w:val="28"/>
          <w:highlight w:val="white"/>
        </w:rPr>
        <w:t>Майма</w:t>
      </w:r>
      <w:r>
        <w:rPr>
          <w:rFonts w:ascii="Times New Roman" w:hAnsi="Times New Roman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color w:val="333333"/>
          <w:sz w:val="28"/>
          <w:highlight w:val="white"/>
        </w:rPr>
        <w:t>прокуратурой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исполнения требований законодательства об автомобильных дорогах и дорожной деятельности.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Проверкой установлено, что решетка водоотводного лотка, установленная вдоль автомобильной дороги, деформирована, что создает угрозу безопасности дорожного движения.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Прокуратура в адрес собственника автомобильной дороги - администрации муниципалитета - внесла представление.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Нарушения устранены, решетка ливневой канализации восстановлена.</w:t>
      </w:r>
    </w:p>
    <w:p w14:paraId="43000000">
      <w:pPr>
        <w:ind/>
        <w:jc w:val="both"/>
        <w:rPr>
          <w:rFonts w:ascii="Times New Roman" w:hAnsi="Times New Roman"/>
          <w:color w:val="333333"/>
          <w:sz w:val="28"/>
          <w:highlight w:val="white"/>
        </w:rPr>
      </w:pPr>
    </w:p>
    <w:p w14:paraId="44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>К 3 годам колонии-поселения суд приговорил водителя за ДТП, в котором погибло 4 человека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Прокуратура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поддержала обвинение по уголовному делу в отношении жителя </w:t>
      </w:r>
      <w:r>
        <w:rPr>
          <w:rFonts w:ascii="Times New Roman" w:hAnsi="Times New Roman"/>
          <w:color w:val="333333"/>
          <w:sz w:val="28"/>
          <w:highlight w:val="white"/>
        </w:rPr>
        <w:t>г</w:t>
      </w:r>
      <w:r>
        <w:rPr>
          <w:rFonts w:ascii="Times New Roman" w:hAnsi="Times New Roman"/>
          <w:color w:val="333333"/>
          <w:sz w:val="28"/>
          <w:highlight w:val="white"/>
        </w:rPr>
        <w:t>. Новосибирска за совершение преступления, предусмотренного ч. 5 ст. 264 УК РФ (нарушение лицом, управляющим автомобилем, правил дорожного движения, повлекшее по неосторожности смерть двух или более лиц).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Как сообщалось ранее, 15 июля 2025 года житель г. Новосибирска, со своими родственниками (женой, двумя дочерьми и двумя внуками), управляя автомобилем «</w:t>
      </w:r>
      <w:r>
        <w:rPr>
          <w:rFonts w:ascii="Times New Roman" w:hAnsi="Times New Roman"/>
          <w:color w:val="333333"/>
          <w:sz w:val="28"/>
          <w:highlight w:val="white"/>
        </w:rPr>
        <w:t>Ниссан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Серена», двигаясь по участку автодороги Р-256 «Чуйский тракт» со стороны с. </w:t>
      </w:r>
      <w:r>
        <w:rPr>
          <w:rFonts w:ascii="Times New Roman" w:hAnsi="Times New Roman"/>
          <w:color w:val="333333"/>
          <w:sz w:val="28"/>
          <w:highlight w:val="white"/>
        </w:rPr>
        <w:t>Соузга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в направлении с. </w:t>
      </w:r>
      <w:r>
        <w:rPr>
          <w:rFonts w:ascii="Times New Roman" w:hAnsi="Times New Roman"/>
          <w:color w:val="333333"/>
          <w:sz w:val="28"/>
          <w:highlight w:val="white"/>
        </w:rPr>
        <w:t>Манжерок</w:t>
      </w:r>
      <w:r>
        <w:rPr>
          <w:rFonts w:ascii="Times New Roman" w:hAnsi="Times New Roman"/>
          <w:color w:val="333333"/>
          <w:sz w:val="28"/>
          <w:highlight w:val="white"/>
        </w:rPr>
        <w:t xml:space="preserve"> (в районе памятника Шишкову)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Республики Алтай, выехал на встречную полосу движения, где произошло лобовое столкновение с грузовым автомобилем.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В результате ДТП 3 пассажира (внук и две дочери данного гражданина) от полученных травм скончались на месте происшествия, а четвертый пассажир (жена) скончалась через несколько дней в медицинском учреждении.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Мужчина вину в совершении преступления признал полностью.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Суд, с учетом позиции государственного обвинения, приговорил виновного к 3 годам колонии-поселения с лишением права на 2 года управлять транспортом.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Приговор в законную силу не вступил.</w:t>
      </w:r>
    </w:p>
    <w:p w14:paraId="4B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4C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4D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4E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По постановлению прокурора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должностное лицо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ресурсоснабжающей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организации привлечено к административной ответственности за нарушения при подготовке к отопительному сезону</w:t>
      </w:r>
    </w:p>
    <w:p w14:paraId="4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исполнения законодательства при подготовке к отопительному сезону.</w:t>
      </w:r>
    </w:p>
    <w:p w14:paraId="5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Проверка показала, что </w:t>
      </w:r>
      <w:r>
        <w:rPr>
          <w:rFonts w:ascii="Times New Roman" w:hAnsi="Times New Roman"/>
          <w:color w:val="333333"/>
          <w:sz w:val="28"/>
          <w:highlight w:val="white"/>
        </w:rPr>
        <w:t>ресурсоснабжающей</w:t>
      </w:r>
      <w:r>
        <w:rPr>
          <w:rFonts w:ascii="Times New Roman" w:hAnsi="Times New Roman"/>
          <w:color w:val="333333"/>
          <w:sz w:val="28"/>
          <w:highlight w:val="white"/>
        </w:rPr>
        <w:t xml:space="preserve"> организацией ООО «</w:t>
      </w:r>
      <w:r>
        <w:rPr>
          <w:rFonts w:ascii="Times New Roman" w:hAnsi="Times New Roman"/>
          <w:color w:val="333333"/>
          <w:sz w:val="28"/>
          <w:highlight w:val="white"/>
        </w:rPr>
        <w:t>Газмаркет</w:t>
      </w:r>
      <w:r>
        <w:rPr>
          <w:rFonts w:ascii="Times New Roman" w:hAnsi="Times New Roman"/>
          <w:color w:val="333333"/>
          <w:sz w:val="28"/>
          <w:highlight w:val="white"/>
        </w:rPr>
        <w:t>» допущены нарушения правил технической эксплуатации тепловых энергоустановок, не проведены пусконаладочные работы установленных водогрейных котлов, отсутствует график проведения противоаварийных тренировок, не проводится техническое освидетельствование тепловых энергоустановок</w:t>
      </w:r>
    </w:p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Прокуратура возбудила дело об административном правонарушении за нарушение правил пользования электроустановками (ст. 9.11 </w:t>
      </w:r>
      <w:r>
        <w:rPr>
          <w:rFonts w:ascii="Times New Roman" w:hAnsi="Times New Roman"/>
          <w:color w:val="333333"/>
          <w:sz w:val="28"/>
          <w:highlight w:val="white"/>
        </w:rPr>
        <w:t>КоАП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РФ).</w:t>
      </w:r>
    </w:p>
    <w:p w14:paraId="5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Должностному лицу назначено наказание в виде административного штрафа в размере 2 тысяч рублей.</w:t>
      </w:r>
    </w:p>
    <w:p w14:paraId="5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 вступило в законную силу.</w:t>
      </w:r>
    </w:p>
    <w:p w14:paraId="5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Устранение нарушений на контроле прокурора района.</w:t>
      </w:r>
    </w:p>
    <w:p w14:paraId="55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56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За управление транспортным средством в состоянии алкогольного опьянения жителю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г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. Горно-Алтайска назначено наказание</w:t>
      </w:r>
    </w:p>
    <w:p w14:paraId="5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поддержано государственное обвинение по уголовному делу в отношении 35-летнего жителя </w:t>
      </w:r>
      <w:r>
        <w:rPr>
          <w:rFonts w:ascii="Times New Roman" w:hAnsi="Times New Roman"/>
          <w:color w:val="333333"/>
          <w:sz w:val="28"/>
          <w:highlight w:val="white"/>
        </w:rPr>
        <w:t>г</w:t>
      </w:r>
      <w:r>
        <w:rPr>
          <w:rFonts w:ascii="Times New Roman" w:hAnsi="Times New Roman"/>
          <w:color w:val="333333"/>
          <w:sz w:val="28"/>
          <w:highlight w:val="white"/>
        </w:rPr>
        <w:t>. Горно-Алтайска, который признан виновным в совершении преступления, предусмотренного ч.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статьей 264.1 УК РФ).</w:t>
      </w:r>
    </w:p>
    <w:p w14:paraId="5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подсудимый, будучи осужденным в мае текущего года за управление транспортным средством в состоянии опьянения, должных выводов не сделал и вновь сел за руль автомобиля, принадлежавшего его сестре, в состоянии алкогольного опьянения. Однако по пути следования он был задержан сотрудниками ДПС и отстранен от управления транспортным средством.</w:t>
      </w:r>
    </w:p>
    <w:p w14:paraId="59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Подсудимый вину признал полностью и раскаялся в </w:t>
      </w:r>
      <w:r>
        <w:rPr>
          <w:rFonts w:ascii="Times New Roman" w:hAnsi="Times New Roman"/>
          <w:color w:val="333333"/>
          <w:sz w:val="28"/>
          <w:highlight w:val="white"/>
        </w:rPr>
        <w:t>содеянном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14:paraId="5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Виновному назначено наказание в виде лишения свободы на срок 3 года с лишением права заниматься деятельностью, связанной с управлением транспортными средствами на срок 3 года 3 месяца, с отбыванием основного наказания в колонии-поселении.</w:t>
      </w:r>
    </w:p>
    <w:p w14:paraId="5B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Приговор не вступил в законную силу.</w:t>
      </w:r>
    </w:p>
    <w:p w14:paraId="5C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5D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5E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5F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О результатах проверки исполнения требований земельного и водного законодательства прокуратурой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</w:t>
      </w:r>
    </w:p>
    <w:p w14:paraId="6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исполнения водного законодательства при использовании земельных участков </w:t>
      </w:r>
      <w:r>
        <w:rPr>
          <w:rFonts w:ascii="Times New Roman" w:hAnsi="Times New Roman"/>
          <w:color w:val="333333"/>
          <w:sz w:val="28"/>
          <w:highlight w:val="white"/>
        </w:rPr>
        <w:t>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с. </w:t>
      </w:r>
      <w:r>
        <w:rPr>
          <w:rFonts w:ascii="Times New Roman" w:hAnsi="Times New Roman"/>
          <w:color w:val="333333"/>
          <w:sz w:val="28"/>
          <w:highlight w:val="white"/>
        </w:rPr>
        <w:t>Манжерок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14:paraId="6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ходе проверки выявлен факт пересечения расположенного </w:t>
      </w:r>
      <w:r>
        <w:rPr>
          <w:rFonts w:ascii="Times New Roman" w:hAnsi="Times New Roman"/>
          <w:color w:val="333333"/>
          <w:sz w:val="28"/>
          <w:highlight w:val="white"/>
        </w:rPr>
        <w:t>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с. </w:t>
      </w:r>
      <w:r>
        <w:rPr>
          <w:rFonts w:ascii="Times New Roman" w:hAnsi="Times New Roman"/>
          <w:color w:val="333333"/>
          <w:sz w:val="28"/>
          <w:highlight w:val="white"/>
        </w:rPr>
        <w:t>Манжерок Майминского района земельного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</w:t>
      </w:r>
      <w:r>
        <w:rPr>
          <w:rFonts w:ascii="Times New Roman" w:hAnsi="Times New Roman"/>
          <w:color w:val="333333"/>
          <w:sz w:val="28"/>
          <w:highlight w:val="white"/>
        </w:rPr>
        <w:t>участка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на площади около 2 тысяч квадратных метров с рекой Катунь.</w:t>
      </w:r>
    </w:p>
    <w:p w14:paraId="6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Нахождение в муниципальной собственности частей указанного земельного участка на землях, занимаемых водным объектом, нарушает права граждан на использование реки как общедоступного объекта.</w:t>
      </w:r>
    </w:p>
    <w:p w14:paraId="6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Кроме того, в результате незаконного включения водного объекта в состав земельного участка произошло выбытие из федеральной собственности покрытых рекой земель.</w:t>
      </w: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Прокуратурой района в суд предъявлено исковое заявление об исключении из состава земельных участков земель, покрытых водным объектом и береговой полосой, которое рассмотрено и удовлетворено в полном объеме.</w:t>
      </w:r>
    </w:p>
    <w:p w14:paraId="6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Судебное решение в законную силу не вступило, его исполнение находится на контроле прокуратуры района.</w:t>
      </w:r>
    </w:p>
    <w:p w14:paraId="66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67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По представлению прокуратуры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ликвидирована несанкционированная свалка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Республики Алтай проведена проверка исполнения законодательства в сфере обращения с отходами производства и потребления.</w:t>
      </w: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Установлено, что на территории строительного магазина, расположенного на центральной улице в с. </w:t>
      </w:r>
      <w:r>
        <w:rPr>
          <w:rFonts w:ascii="Times New Roman" w:hAnsi="Times New Roman"/>
          <w:color w:val="333333"/>
          <w:sz w:val="28"/>
          <w:highlight w:val="white"/>
        </w:rPr>
        <w:t>Маймана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берегу реки, юридическим лицом организована несанкционированная свалка строительного мусора, которая имеет стихийный характер.</w:t>
      </w:r>
    </w:p>
    <w:p w14:paraId="6A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Прокуратурой района в адрес генерального директор</w:t>
      </w:r>
      <w:r>
        <w:rPr>
          <w:rFonts w:ascii="Times New Roman" w:hAnsi="Times New Roman"/>
          <w:color w:val="333333"/>
          <w:sz w:val="28"/>
          <w:highlight w:val="white"/>
        </w:rPr>
        <w:t>а ООО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«МП Территория тепла» внесено представление, по результатам рассмотрения которого нарушения незамедлительно устранены, свалка ликвидирована, виновное лицо привлечено к дисциплинарной ответственности.</w:t>
      </w:r>
    </w:p>
    <w:p w14:paraId="6B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6C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В результате вмешательства прокуратуры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в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с.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Кызыл-Озек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отремонтирована дорога.</w:t>
      </w:r>
    </w:p>
    <w:p w14:paraId="6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исполнения законодательства в сфере безопасности дорожного движения.</w:t>
      </w:r>
    </w:p>
    <w:p w14:paraId="6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ходе проверки установлено, что дорожное покрытие по улицам Центральной и Пойменной в с. </w:t>
      </w:r>
      <w:r>
        <w:rPr>
          <w:rFonts w:ascii="Times New Roman" w:hAnsi="Times New Roman"/>
          <w:color w:val="333333"/>
          <w:sz w:val="28"/>
          <w:highlight w:val="white"/>
        </w:rPr>
        <w:t>Кызыл-Озек Майминского района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Республики Алтай не соответствует требованиям федерального законодательства, находится в ненормативном состоянии.</w:t>
      </w:r>
    </w:p>
    <w:p w14:paraId="6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Для приведения дорог в надлежащее состояние необходима профилировка, восстановление ровности проезжей части на всем протяжении, а также отсыпка грунтом.</w:t>
      </w: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связи с выявленными нарушениями прокурором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в адрес главы администрации МО «Майминский район», ответственных за содержание дорог местного значения, внесено представление.</w:t>
      </w:r>
    </w:p>
    <w:p w14:paraId="71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По результатам рассмотрения </w:t>
      </w:r>
      <w:r>
        <w:rPr>
          <w:rFonts w:ascii="Times New Roman" w:hAnsi="Times New Roman"/>
          <w:color w:val="333333"/>
          <w:sz w:val="28"/>
          <w:highlight w:val="white"/>
        </w:rPr>
        <w:t>представления</w:t>
      </w:r>
      <w:r>
        <w:rPr>
          <w:rFonts w:ascii="Times New Roman" w:hAnsi="Times New Roman"/>
          <w:color w:val="333333"/>
          <w:sz w:val="28"/>
          <w:highlight w:val="white"/>
        </w:rPr>
        <w:t xml:space="preserve"> выявленные нарушения устранены.</w:t>
      </w:r>
    </w:p>
    <w:p w14:paraId="72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73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>Должностное лицо исправительной колонии привлечено к административной ответственности за несвоевременное исполнение обязательств по контракту</w:t>
      </w: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соблюдения требований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между ФКУ ИК-1 ОФСИН России по Республике Алтай и АО «</w:t>
      </w:r>
      <w:r>
        <w:rPr>
          <w:rFonts w:ascii="Times New Roman" w:hAnsi="Times New Roman"/>
          <w:color w:val="333333"/>
          <w:sz w:val="28"/>
          <w:highlight w:val="white"/>
        </w:rPr>
        <w:t>Алтайэнергосбыт</w:t>
      </w:r>
      <w:r>
        <w:rPr>
          <w:rFonts w:ascii="Times New Roman" w:hAnsi="Times New Roman"/>
          <w:color w:val="333333"/>
          <w:sz w:val="28"/>
          <w:highlight w:val="white"/>
        </w:rPr>
        <w:t xml:space="preserve">» заключен государственный контракт на поставку электрической энергии. В нарушение условий контракта, учреждение не оплатило потребленную энергию в установленные сроки. Размер задолженности составил более 4 </w:t>
      </w:r>
      <w:r>
        <w:rPr>
          <w:rFonts w:ascii="Times New Roman" w:hAnsi="Times New Roman"/>
          <w:color w:val="333333"/>
          <w:sz w:val="28"/>
          <w:highlight w:val="white"/>
        </w:rPr>
        <w:t>млн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рублей.</w:t>
      </w:r>
    </w:p>
    <w:p w14:paraId="7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По факту выявленных нарушений в отношении должностного лица исправительной колонии возбуждено дело об административном правонарушении по </w:t>
      </w:r>
      <w:r>
        <w:rPr>
          <w:rFonts w:ascii="Times New Roman" w:hAnsi="Times New Roman"/>
          <w:color w:val="333333"/>
          <w:sz w:val="28"/>
          <w:highlight w:val="white"/>
        </w:rPr>
        <w:t>ч</w:t>
      </w:r>
      <w:r>
        <w:rPr>
          <w:rFonts w:ascii="Times New Roman" w:hAnsi="Times New Roman"/>
          <w:color w:val="333333"/>
          <w:sz w:val="28"/>
          <w:highlight w:val="white"/>
        </w:rPr>
        <w:t xml:space="preserve">. 1 ст. 7.32.5 </w:t>
      </w:r>
      <w:r>
        <w:rPr>
          <w:rFonts w:ascii="Times New Roman" w:hAnsi="Times New Roman"/>
          <w:color w:val="333333"/>
          <w:sz w:val="28"/>
          <w:highlight w:val="white"/>
        </w:rPr>
        <w:t>КоАП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РФ, по результатам рассмотрения которого должностному лицу назначено наказание в виде административного штрафа в размере 30 тыс. рублей.</w:t>
      </w:r>
    </w:p>
    <w:p w14:paraId="77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 не вступило в законную силу.</w:t>
      </w:r>
    </w:p>
    <w:p w14:paraId="78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Ликвидация учреждением сложившейся задолженности остается на контроле в прокуратуре района.</w:t>
      </w:r>
    </w:p>
    <w:p w14:paraId="79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7A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>Жительница города Горно-Алтайска осуждена за приобретение и хранение наркотиков</w:t>
      </w:r>
    </w:p>
    <w:p w14:paraId="7B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поддержано государственное обвинение по уголовному делу в отношении 33-летней жительницы города Горно-Алтайска, которая признана виновной в совершении преступления, предусмотренного </w:t>
      </w:r>
      <w:r>
        <w:rPr>
          <w:rFonts w:ascii="Times New Roman" w:hAnsi="Times New Roman"/>
          <w:color w:val="333333"/>
          <w:sz w:val="28"/>
          <w:highlight w:val="white"/>
        </w:rPr>
        <w:t>ч</w:t>
      </w:r>
      <w:r>
        <w:rPr>
          <w:rFonts w:ascii="Times New Roman" w:hAnsi="Times New Roman"/>
          <w:color w:val="333333"/>
          <w:sz w:val="28"/>
          <w:highlight w:val="white"/>
        </w:rPr>
        <w:t>. 2 ст. 228 УК РФ (незаконное приобретение и хранение без цели сбыта наркотических средств, совершенное в крупном размере).</w:t>
      </w: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Установлено, что гражданка, ранее судимая за незаконный оборот наркотических средств, находясь в с. </w:t>
      </w:r>
      <w:r>
        <w:rPr>
          <w:rFonts w:ascii="Times New Roman" w:hAnsi="Times New Roman"/>
          <w:color w:val="333333"/>
          <w:sz w:val="28"/>
          <w:highlight w:val="white"/>
        </w:rPr>
        <w:t>Майма Майминского района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Республики Алтай, незаконно приобрела и в дальнейшем хранила наркотическое средство для личного употребления.</w:t>
      </w:r>
    </w:p>
    <w:p w14:paraId="7D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суде обвиняемая признала свою вину и раскаялась </w:t>
      </w:r>
      <w:r>
        <w:rPr>
          <w:rFonts w:ascii="Times New Roman" w:hAnsi="Times New Roman"/>
          <w:color w:val="333333"/>
          <w:sz w:val="28"/>
          <w:highlight w:val="white"/>
        </w:rPr>
        <w:t>в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содеянном.</w:t>
      </w: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Судом, с учетом позиции государственного обвинения, ей назначено наказание в виде 3 лет 6 месяцев лишения свободы в колонии общего режима.</w:t>
      </w:r>
    </w:p>
    <w:p w14:paraId="7F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Приговор в законную силу не вступил.</w:t>
      </w:r>
    </w:p>
    <w:p w14:paraId="80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81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>За неоплату выполненных в рамках муниципального контракта работ должностному лицу назначен штраф</w:t>
      </w: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Прокуратурой </w:t>
      </w:r>
      <w:r>
        <w:rPr>
          <w:rFonts w:ascii="Times New Roman" w:hAnsi="Times New Roman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района проведена проверка соблюдения прав предпринимателей при исполнении требований законодательства о закупках.</w:t>
      </w:r>
    </w:p>
    <w:p w14:paraId="83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администрацией МО «</w:t>
      </w:r>
      <w:r>
        <w:rPr>
          <w:rFonts w:ascii="Times New Roman" w:hAnsi="Times New Roman"/>
          <w:color w:val="333333"/>
          <w:sz w:val="28"/>
          <w:highlight w:val="white"/>
        </w:rPr>
        <w:t>Манжерокское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сельское поселение» с ООО «</w:t>
      </w:r>
      <w:r>
        <w:rPr>
          <w:rFonts w:ascii="Times New Roman" w:hAnsi="Times New Roman"/>
          <w:color w:val="333333"/>
          <w:sz w:val="28"/>
          <w:highlight w:val="white"/>
        </w:rPr>
        <w:t>Сылдыс</w:t>
      </w:r>
      <w:r>
        <w:rPr>
          <w:rFonts w:ascii="Times New Roman" w:hAnsi="Times New Roman"/>
          <w:color w:val="333333"/>
          <w:sz w:val="28"/>
          <w:highlight w:val="white"/>
        </w:rPr>
        <w:t>» заключен муниципальный контракт на выполнение работ по ремонту крыши гаража, принадлежащего администрации МО «</w:t>
      </w:r>
      <w:r>
        <w:rPr>
          <w:rFonts w:ascii="Times New Roman" w:hAnsi="Times New Roman"/>
          <w:color w:val="333333"/>
          <w:sz w:val="28"/>
          <w:highlight w:val="white"/>
        </w:rPr>
        <w:t>Манжерокское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сельское поселение».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Работы, предусмотренные указанным контрактом, выполнены в полном объеме и приняты должностным лицом органа местного самоуправления, однако в установленный законом и контрактом срок не оплачены.</w:t>
      </w: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Выявленные нарушения явились основанием для возбуждения прокурором района дела по ч. 8 ст. 7.30.2 </w:t>
      </w:r>
      <w:r>
        <w:rPr>
          <w:rFonts w:ascii="Times New Roman" w:hAnsi="Times New Roman"/>
          <w:color w:val="333333"/>
          <w:sz w:val="28"/>
          <w:highlight w:val="white"/>
        </w:rPr>
        <w:t>КоАП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РФ (нарушение срока либо порядка оплаты отдельных этапов исполнения контракта, поставляемого товара, выполняемой работы), по результатам рассмотрения которого постановлением управления федеральной антимонопольной службы по Республике Алтай глава администрации МО «</w:t>
      </w:r>
      <w:r>
        <w:rPr>
          <w:rFonts w:ascii="Times New Roman" w:hAnsi="Times New Roman"/>
          <w:color w:val="333333"/>
          <w:sz w:val="28"/>
          <w:highlight w:val="white"/>
        </w:rPr>
        <w:t>Манжерокское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сельское поселение» привлечен к административной ответственности в виде штрафа в размере 50 тыс. рублей.</w:t>
      </w:r>
    </w:p>
    <w:p w14:paraId="86000000">
      <w:pPr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 вступило в законную силу.</w:t>
      </w:r>
    </w:p>
    <w:p w14:paraId="87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88000000">
      <w:pPr>
        <w:ind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В результате вмешательства прокуратуры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отремонтирована водоразборная колонка</w:t>
      </w:r>
    </w:p>
    <w:p w14:paraId="89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Прокуратурой района проведена проверка по обращению матери участника специальной военной операции по вопросу неисправности уличной колонки в с. </w:t>
      </w:r>
      <w:r>
        <w:rPr>
          <w:color w:val="333333"/>
          <w:sz w:val="28"/>
        </w:rPr>
        <w:t>Подгорное Майминского района</w:t>
      </w:r>
      <w:r>
        <w:rPr>
          <w:color w:val="333333"/>
          <w:sz w:val="28"/>
        </w:rPr>
        <w:t xml:space="preserve"> Республики Алтай.</w:t>
      </w:r>
    </w:p>
    <w:p w14:paraId="8A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По результатам проверки в деятельности </w:t>
      </w:r>
      <w:r>
        <w:rPr>
          <w:color w:val="333333"/>
          <w:sz w:val="28"/>
        </w:rPr>
        <w:t>ресурсоснабжающей</w:t>
      </w:r>
      <w:r>
        <w:rPr>
          <w:color w:val="333333"/>
          <w:sz w:val="28"/>
        </w:rPr>
        <w:t xml:space="preserve"> организации - МУП «Кристалл» выявлены нарушения законодательства о водоснабжении.</w:t>
      </w:r>
    </w:p>
    <w:p w14:paraId="8B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Установлено, что ввиду неисправности уличной колонки произведён её демонтаж, однако ремонт не был произведён, колонка не восстановлена и не возвращена на место её расположения. В жилом доме заявительницы отсутствует централизованное водоснабжение, уличная колонка является единственным источником водоснабжения, в </w:t>
      </w:r>
      <w:r>
        <w:rPr>
          <w:color w:val="333333"/>
          <w:sz w:val="28"/>
        </w:rPr>
        <w:t>связи</w:t>
      </w:r>
      <w:r>
        <w:rPr>
          <w:color w:val="333333"/>
          <w:sz w:val="28"/>
        </w:rPr>
        <w:t xml:space="preserve"> с чем прокурор района обратился в суд с иском о возложении обязанности произвести ремонт уличной водоразборной колонки.</w:t>
      </w:r>
    </w:p>
    <w:p w14:paraId="8C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Исковые требования удовлетворены в полном объеме, муниципальным унитарным предприятием произведена установка новой уличной колонки.</w:t>
      </w:r>
    </w:p>
    <w:p w14:paraId="8D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8E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В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Майминском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районе «любитель пьяной езды» получил реальный срок</w:t>
      </w:r>
    </w:p>
    <w:p w14:paraId="8F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 xml:space="preserve">Прокуратурой </w:t>
      </w:r>
      <w:r>
        <w:rPr>
          <w:color w:val="333333"/>
          <w:sz w:val="28"/>
          <w:highlight w:val="white"/>
        </w:rPr>
        <w:t>Майминского</w:t>
      </w:r>
      <w:r>
        <w:rPr>
          <w:color w:val="333333"/>
          <w:sz w:val="28"/>
          <w:highlight w:val="white"/>
        </w:rPr>
        <w:t xml:space="preserve"> района поддержано государственное обвинение по уголовному делу в отношении жителя города Прокопьевска, Кемеровской области который признан виновным в совершении преступления, предусмотренного </w:t>
      </w:r>
      <w:r>
        <w:rPr>
          <w:color w:val="333333"/>
          <w:sz w:val="28"/>
          <w:highlight w:val="white"/>
        </w:rPr>
        <w:t>ч</w:t>
      </w:r>
      <w:r>
        <w:rPr>
          <w:color w:val="333333"/>
          <w:sz w:val="28"/>
          <w:highlight w:val="white"/>
        </w:rPr>
        <w:t>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РФ).</w:t>
      </w:r>
    </w:p>
    <w:p w14:paraId="90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>Установлено, что вышеуказанный гражданин, будучи судимым за управление транспортным средством в состоянии опьянения, употребив алкоголь сел за руль автомобиля «</w:t>
      </w:r>
      <w:r>
        <w:rPr>
          <w:color w:val="333333"/>
          <w:sz w:val="28"/>
          <w:highlight w:val="white"/>
        </w:rPr>
        <w:t>ChevroletLanos</w:t>
      </w:r>
      <w:r>
        <w:rPr>
          <w:color w:val="333333"/>
          <w:sz w:val="28"/>
          <w:highlight w:val="white"/>
        </w:rPr>
        <w:t>», принадлежащего его знакомому, но по пути следования был остановлен сотрудниками ГИБДД.</w:t>
      </w:r>
    </w:p>
    <w:p w14:paraId="91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 xml:space="preserve">В суде мужчина вину в совершении преступления признал полностью, </w:t>
      </w:r>
      <w:r>
        <w:rPr>
          <w:color w:val="333333"/>
          <w:sz w:val="28"/>
          <w:highlight w:val="white"/>
        </w:rPr>
        <w:t>в</w:t>
      </w:r>
      <w:r>
        <w:rPr>
          <w:color w:val="333333"/>
          <w:sz w:val="28"/>
          <w:highlight w:val="white"/>
        </w:rPr>
        <w:t xml:space="preserve"> содеянном раскаялся.</w:t>
      </w:r>
    </w:p>
    <w:p w14:paraId="92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>Судом данный гражданин признан виновным и ему назначено наказание в виде 1 года лишения свободы с отбыванием в колонии общего режима, а также лишение права заниматься деятельностью, связанной с управлением транспортными средствами, сроком на 3 года.</w:t>
      </w:r>
    </w:p>
    <w:p w14:paraId="93000000">
      <w:pPr>
        <w:pStyle w:val="Style_1"/>
        <w:spacing w:after="0" w:before="0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  <w:highlight w:val="white"/>
        </w:rPr>
        <w:t>Приговор в законную силу не вступил.</w:t>
      </w:r>
    </w:p>
    <w:p w14:paraId="94000000">
      <w:pPr>
        <w:rPr>
          <w:rFonts w:ascii="Times New Roman" w:hAnsi="Times New Roman"/>
          <w:color w:val="333333"/>
          <w:sz w:val="28"/>
          <w:highlight w:val="white"/>
        </w:rPr>
      </w:pPr>
    </w:p>
    <w:p w14:paraId="95000000">
      <w:pPr>
        <w:ind/>
        <w:jc w:val="center"/>
        <w:rPr>
          <w:rFonts w:ascii="Times New Roman" w:hAnsi="Times New Roman"/>
          <w:b w:val="1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Прокуратура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Майминского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 района поддержала обвинение по уголовному делу о хищении бюджетных денежных средств, выделенных по государственному сертификату на материнский капитал</w:t>
      </w:r>
    </w:p>
    <w:p w14:paraId="96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Прокуратурой </w:t>
      </w:r>
      <w:r>
        <w:rPr>
          <w:color w:val="333333"/>
          <w:sz w:val="28"/>
        </w:rPr>
        <w:t>Майминского</w:t>
      </w:r>
      <w:r>
        <w:rPr>
          <w:color w:val="333333"/>
          <w:sz w:val="28"/>
        </w:rPr>
        <w:t xml:space="preserve"> района поддержано государственное обвинение по уголовному делу в отношении жительницы республики, которая признана виновной в совершении преступления, предусмотренного </w:t>
      </w:r>
      <w:r>
        <w:rPr>
          <w:color w:val="333333"/>
          <w:sz w:val="28"/>
        </w:rPr>
        <w:t>ч</w:t>
      </w:r>
      <w:r>
        <w:rPr>
          <w:color w:val="333333"/>
          <w:sz w:val="28"/>
        </w:rPr>
        <w:t>. 3 ст. 159.2 УК РФ (мошенничество при получении выплат).</w:t>
      </w:r>
    </w:p>
    <w:p w14:paraId="97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Установлено, что гражданке в связи с рождением второго ребенка выдан  сертификат на материнский (семейный) капитал.</w:t>
      </w:r>
    </w:p>
    <w:p w14:paraId="98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Обвиняемая, реализуя свой преступный умысел, желая обналичить средства материнского капитала, обратилась в управление пенсионного фонда о приобретении жилого дома, внеся в заявление заведомо ложные и недостоверные сведения о предстоящей покупке.</w:t>
      </w:r>
    </w:p>
    <w:p w14:paraId="99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Получив денежные средства в сумме 448 679 рублей, женщина распорядилась ими по своему усмотрению.</w:t>
      </w:r>
    </w:p>
    <w:p w14:paraId="9A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Вину в совершении преступления признала, </w:t>
      </w:r>
      <w:r>
        <w:rPr>
          <w:color w:val="333333"/>
          <w:sz w:val="28"/>
        </w:rPr>
        <w:t>в</w:t>
      </w:r>
      <w:r>
        <w:rPr>
          <w:color w:val="333333"/>
          <w:sz w:val="28"/>
        </w:rPr>
        <w:t xml:space="preserve"> содеянном раскаялась.</w:t>
      </w:r>
    </w:p>
    <w:p w14:paraId="9B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Судом, с учетом позиции государственного обвинителя, подсудимой назначено наказание в виде 1 года 6 месяцев лишения свободы условно с испытательным сроком 1 год 6 месяцев.</w:t>
      </w:r>
    </w:p>
    <w:p w14:paraId="9C000000">
      <w:pPr>
        <w:pStyle w:val="Style_1"/>
        <w:spacing w:after="0" w:before="0" w:line="240" w:lineRule="auto"/>
        <w:ind w:firstLine="709" w:left="0"/>
        <w:jc w:val="both"/>
        <w:rPr>
          <w:color w:val="333333"/>
          <w:sz w:val="28"/>
        </w:rPr>
      </w:pPr>
      <w:r>
        <w:rPr>
          <w:color w:val="333333"/>
          <w:sz w:val="28"/>
        </w:rPr>
        <w:t>Приговор в законную силу не вступил.</w:t>
      </w:r>
    </w:p>
    <w:p w14:paraId="9D000000">
      <w:pPr>
        <w:rPr>
          <w:rFonts w:ascii="Times New Roman" w:hAnsi="Times New Roman"/>
          <w:color w:val="333333"/>
          <w:sz w:val="28"/>
          <w:highlight w:val="white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footer"/>
    <w:basedOn w:val="Style_2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footer"/>
    <w:basedOn w:val="Style_2_ch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next w:val="Style_2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Обычный1"/>
    <w:link w:val="Style_19_ch"/>
  </w:style>
  <w:style w:styleId="Style_19_ch" w:type="character">
    <w:name w:val="Обычный1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header"/>
    <w:basedOn w:val="Style_2"/>
    <w:link w:val="Style_2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2_ch"/>
    <w:link w:val="Style_23"/>
  </w:style>
  <w:style w:styleId="Style_24" w:type="paragraph">
    <w:name w:val="Основной шрифт абзаца2"/>
    <w:link w:val="Style_24_ch"/>
  </w:style>
  <w:style w:styleId="Style_24_ch" w:type="character">
    <w:name w:val="Основной шрифт абзаца2"/>
    <w:link w:val="Style_24"/>
  </w:style>
  <w:style w:styleId="Style_25" w:type="paragraph">
    <w:name w:val="toc 5"/>
    <w:next w:val="Style_2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2025-12-08T05:11:30Z</dcterms:modified>
</cp:coreProperties>
</file>