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A1" w:rsidRPr="00DC45A1" w:rsidRDefault="00DC45A1" w:rsidP="00DC45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</w:pPr>
      <w:r w:rsidRPr="00DC45A1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</w:rPr>
        <w:t>Ежегодно 9 декабря отмечается Международный день борьбы с коррупцией, утверждённый Генеральной Ассамблеей ООН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168" w:afterAutospacing="0"/>
        <w:jc w:val="both"/>
        <w:rPr>
          <w:color w:val="273350"/>
          <w:sz w:val="28"/>
          <w:szCs w:val="28"/>
        </w:rPr>
      </w:pP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Что такое коррупция, коррупционные правонарушения и преступления? Простым гражданам порой нелегко определить являются ли действия коррупцией и насколько они серьёзны. Понятие коррупции закреплено в ст. 1 Федерального закона  «О противодействии коррупции» (далее  - закон).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DC45A1">
        <w:rPr>
          <w:rStyle w:val="a4"/>
          <w:color w:val="273350"/>
          <w:sz w:val="28"/>
          <w:szCs w:val="28"/>
        </w:rPr>
        <w:t>Под коррупцией понимается </w:t>
      </w:r>
      <w:r w:rsidRPr="00DC45A1">
        <w:rPr>
          <w:color w:val="273350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</w:t>
      </w:r>
      <w:proofErr w:type="gramEnd"/>
      <w:r w:rsidRPr="00DC45A1">
        <w:rPr>
          <w:color w:val="273350"/>
          <w:sz w:val="28"/>
          <w:szCs w:val="28"/>
        </w:rPr>
        <w:t xml:space="preserve"> физическими лицами; совершение указанных деяний от имени или в интересах юридического лица.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Любые действия или бездействия, не содержащие вышеуказанных признаков, коррупционными  нарушениями не являются.  Коррупционные нарушения могут выражаться в дисциплинарных проступках, административных правонарушениях, или коррупционных преступлениях.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rStyle w:val="a4"/>
          <w:color w:val="273350"/>
          <w:sz w:val="28"/>
          <w:szCs w:val="28"/>
        </w:rPr>
        <w:t>Дисциплинарный коррупционный проступок – </w:t>
      </w:r>
      <w:r w:rsidRPr="00DC45A1">
        <w:rPr>
          <w:color w:val="273350"/>
          <w:sz w:val="28"/>
          <w:szCs w:val="28"/>
        </w:rPr>
        <w:t>это действие или бездействие лица, нарушающее законодательство о противодействии коррупции, но не являющееся преступлением или административным правонарушением.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 xml:space="preserve">Наиболее распространёнными дисциплинарными проступками являются: не уведомление  государственным или муниципальным служащим представителя нанимателя (работодателя), органов прокуратуры, правоохранительных органов о случаях обращения к нему каких-либо лиц в целях склонения его к совершению коррупционных правонарушений (ст.9 Закона); непринятие государственным или муниципальным служащим мер по предотвращению возникшего или могущего возникнуть конфликта интересов, а равно не уведомление представителя  нанимателя (непосредственного начальника) о возникшем конфликте интересов либо о наличии заинтересованности, которая может привести к конфликту интересов </w:t>
      </w:r>
      <w:proofErr w:type="gramStart"/>
      <w:r w:rsidRPr="00DC45A1">
        <w:rPr>
          <w:color w:val="273350"/>
          <w:sz w:val="28"/>
          <w:szCs w:val="28"/>
        </w:rPr>
        <w:t xml:space="preserve">( </w:t>
      </w:r>
      <w:proofErr w:type="gramEnd"/>
      <w:r w:rsidRPr="00DC45A1">
        <w:rPr>
          <w:color w:val="273350"/>
          <w:sz w:val="28"/>
          <w:szCs w:val="28"/>
        </w:rPr>
        <w:t xml:space="preserve">ст. 10 Закона); </w:t>
      </w:r>
      <w:proofErr w:type="spellStart"/>
      <w:r w:rsidRPr="00DC45A1">
        <w:rPr>
          <w:color w:val="273350"/>
          <w:sz w:val="28"/>
          <w:szCs w:val="28"/>
        </w:rPr>
        <w:t>непредоставление</w:t>
      </w:r>
      <w:proofErr w:type="spellEnd"/>
      <w:r w:rsidRPr="00DC45A1">
        <w:rPr>
          <w:color w:val="273350"/>
          <w:sz w:val="28"/>
          <w:szCs w:val="28"/>
        </w:rPr>
        <w:t xml:space="preserve"> либо представление недостоверных  неполных сведений о доходах, расходах, имуществе и обязательствах имущественного характера государственного (муниципального) служащего или его супруги (а) и несовершеннолетних детей (ст.8 Закона) и т.д.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 xml:space="preserve">Так, например, государственный служащий в справке о доходах, расходах, имуществе и обязательствах имущественного характера не указал сведения о своих расходах на приобретение в отчетном периоде квартиры на </w:t>
      </w:r>
      <w:r w:rsidRPr="00DC45A1">
        <w:rPr>
          <w:color w:val="273350"/>
          <w:sz w:val="28"/>
          <w:szCs w:val="28"/>
        </w:rPr>
        <w:lastRenderedPageBreak/>
        <w:t>сумму, превышающую совокупный доход с супругой за три года предшествующих покупке квартиры.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rStyle w:val="a4"/>
          <w:color w:val="273350"/>
          <w:sz w:val="28"/>
          <w:szCs w:val="28"/>
        </w:rPr>
        <w:t>Административным коррупционным правонарушением – </w:t>
      </w:r>
      <w:r w:rsidRPr="00DC45A1">
        <w:rPr>
          <w:color w:val="273350"/>
          <w:sz w:val="28"/>
          <w:szCs w:val="28"/>
        </w:rPr>
        <w:t>является обладающее признаками коррупции действие или бездействие, предусмотренное Кодексом Российской Федерации об административных правонарушениях (</w:t>
      </w:r>
      <w:proofErr w:type="spellStart"/>
      <w:r w:rsidRPr="00DC45A1">
        <w:rPr>
          <w:color w:val="273350"/>
          <w:sz w:val="28"/>
          <w:szCs w:val="28"/>
        </w:rPr>
        <w:t>КоАП</w:t>
      </w:r>
      <w:proofErr w:type="spellEnd"/>
      <w:r w:rsidRPr="00DC45A1">
        <w:rPr>
          <w:color w:val="273350"/>
          <w:sz w:val="28"/>
          <w:szCs w:val="28"/>
        </w:rPr>
        <w:t xml:space="preserve"> РФ), за </w:t>
      </w:r>
      <w:proofErr w:type="gramStart"/>
      <w:r w:rsidRPr="00DC45A1">
        <w:rPr>
          <w:color w:val="273350"/>
          <w:sz w:val="28"/>
          <w:szCs w:val="28"/>
        </w:rPr>
        <w:t>совершение</w:t>
      </w:r>
      <w:proofErr w:type="gramEnd"/>
      <w:r w:rsidRPr="00DC45A1">
        <w:rPr>
          <w:color w:val="273350"/>
          <w:sz w:val="28"/>
          <w:szCs w:val="28"/>
        </w:rPr>
        <w:t xml:space="preserve"> которого установлена административная ответственность, но не являющееся преступлением.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spellStart"/>
      <w:r w:rsidRPr="00DC45A1">
        <w:rPr>
          <w:color w:val="273350"/>
          <w:sz w:val="28"/>
          <w:szCs w:val="28"/>
        </w:rPr>
        <w:t>КоАП</w:t>
      </w:r>
      <w:proofErr w:type="spellEnd"/>
      <w:r w:rsidRPr="00DC45A1">
        <w:rPr>
          <w:color w:val="273350"/>
          <w:sz w:val="28"/>
          <w:szCs w:val="28"/>
        </w:rPr>
        <w:t xml:space="preserve"> РФ относит к числу коррупционных лишь две статьи: незаконное  вознаграждение (взятка) от имени юридического лица </w:t>
      </w:r>
      <w:proofErr w:type="gramStart"/>
      <w:r w:rsidRPr="00DC45A1">
        <w:rPr>
          <w:color w:val="273350"/>
          <w:sz w:val="28"/>
          <w:szCs w:val="28"/>
        </w:rPr>
        <w:t xml:space="preserve">( </w:t>
      </w:r>
      <w:proofErr w:type="gramEnd"/>
      <w:r w:rsidRPr="00DC45A1">
        <w:rPr>
          <w:color w:val="273350"/>
          <w:sz w:val="28"/>
          <w:szCs w:val="28"/>
        </w:rPr>
        <w:t xml:space="preserve">ст. 19.28 </w:t>
      </w:r>
      <w:proofErr w:type="spellStart"/>
      <w:r w:rsidRPr="00DC45A1">
        <w:rPr>
          <w:color w:val="273350"/>
          <w:sz w:val="28"/>
          <w:szCs w:val="28"/>
        </w:rPr>
        <w:t>КоАП</w:t>
      </w:r>
      <w:proofErr w:type="spellEnd"/>
      <w:r w:rsidRPr="00DC45A1">
        <w:rPr>
          <w:color w:val="273350"/>
          <w:sz w:val="28"/>
          <w:szCs w:val="28"/>
        </w:rPr>
        <w:t xml:space="preserve">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замещающего должность, включённую в установленный перечень, без уведомления его бывшего работодателя, в 10-дневный срок ( ст.19.29 </w:t>
      </w:r>
      <w:proofErr w:type="spellStart"/>
      <w:proofErr w:type="gramStart"/>
      <w:r w:rsidRPr="00DC45A1">
        <w:rPr>
          <w:color w:val="273350"/>
          <w:sz w:val="28"/>
          <w:szCs w:val="28"/>
        </w:rPr>
        <w:t>КоАП</w:t>
      </w:r>
      <w:proofErr w:type="spellEnd"/>
      <w:r w:rsidRPr="00DC45A1">
        <w:rPr>
          <w:color w:val="273350"/>
          <w:sz w:val="28"/>
          <w:szCs w:val="28"/>
        </w:rPr>
        <w:t xml:space="preserve"> РФ).</w:t>
      </w:r>
      <w:proofErr w:type="gramEnd"/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Дела о коррупционных административных правонарушениях возбуждаются исключительно прокурором.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proofErr w:type="gramStart"/>
      <w:r w:rsidRPr="00DC45A1">
        <w:rPr>
          <w:rStyle w:val="a4"/>
          <w:color w:val="273350"/>
          <w:sz w:val="28"/>
          <w:szCs w:val="28"/>
        </w:rPr>
        <w:t>Коррупционными преступлениями – </w:t>
      </w:r>
      <w:r w:rsidRPr="00DC45A1">
        <w:rPr>
          <w:color w:val="273350"/>
          <w:sz w:val="28"/>
          <w:szCs w:val="28"/>
        </w:rPr>
        <w:t>являются предусмотренные Уголовным кодексом РФ (далее – УК РФ) 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последним таких преимуществ, например</w:t>
      </w:r>
      <w:proofErr w:type="gramEnd"/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 - использование должностным лицом своих полномочий для получения имущественной выгоды (ст.ст. 285, 286 УК РФ);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 - дача или получение взятки (материальные ценности, деньги, ювелирные изделия, бытовая и  иная техника, недвижимость, транспортное средство, оплата обучения детям или супругам, путёвка на отдых и т.д.) за совершение действий при исполнении должностных полномочий, в том числе освобождение лица от ответственности за нарушение закона (ст.ст. 290, 291 УК РФ).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 xml:space="preserve"> - мелкое взяточничество, то есть получение взятки лично или через посредника в размере, не превышающем 10 тысяч рублей </w:t>
      </w:r>
      <w:proofErr w:type="gramStart"/>
      <w:r w:rsidRPr="00DC45A1">
        <w:rPr>
          <w:color w:val="273350"/>
          <w:sz w:val="28"/>
          <w:szCs w:val="28"/>
        </w:rPr>
        <w:t xml:space="preserve">( </w:t>
      </w:r>
      <w:proofErr w:type="gramEnd"/>
      <w:r w:rsidRPr="00DC45A1">
        <w:rPr>
          <w:color w:val="273350"/>
          <w:sz w:val="28"/>
          <w:szCs w:val="28"/>
        </w:rPr>
        <w:t>ст. 291 УК РФ);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 - хищение должностным лицом бюджетных средств  (части 3 и 4 ст. 159 УК РФ)</w:t>
      </w:r>
    </w:p>
    <w:p w:rsidR="00DC45A1" w:rsidRPr="00DC45A1" w:rsidRDefault="00DC45A1" w:rsidP="00DC45A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DC45A1">
        <w:rPr>
          <w:color w:val="273350"/>
          <w:sz w:val="28"/>
          <w:szCs w:val="28"/>
        </w:rPr>
        <w:t> - 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</w:t>
      </w:r>
      <w:proofErr w:type="gramStart"/>
      <w:r w:rsidRPr="00DC45A1">
        <w:rPr>
          <w:color w:val="273350"/>
          <w:sz w:val="28"/>
          <w:szCs w:val="28"/>
        </w:rPr>
        <w:t>.</w:t>
      </w:r>
      <w:proofErr w:type="gramEnd"/>
      <w:r w:rsidRPr="00DC45A1">
        <w:rPr>
          <w:color w:val="273350"/>
          <w:sz w:val="28"/>
          <w:szCs w:val="28"/>
        </w:rPr>
        <w:t xml:space="preserve">  ( </w:t>
      </w:r>
      <w:proofErr w:type="gramStart"/>
      <w:r w:rsidRPr="00DC45A1">
        <w:rPr>
          <w:color w:val="273350"/>
          <w:sz w:val="28"/>
          <w:szCs w:val="28"/>
        </w:rPr>
        <w:t>с</w:t>
      </w:r>
      <w:proofErr w:type="gramEnd"/>
      <w:r w:rsidRPr="00DC45A1">
        <w:rPr>
          <w:color w:val="273350"/>
          <w:sz w:val="28"/>
          <w:szCs w:val="28"/>
        </w:rPr>
        <w:t>т. 292 УК РФ).</w:t>
      </w:r>
    </w:p>
    <w:p w:rsidR="005852CE" w:rsidRDefault="005852CE"/>
    <w:sectPr w:rsidR="0058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DC45A1"/>
    <w:rsid w:val="005852CE"/>
    <w:rsid w:val="00DC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4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4080</Characters>
  <Application>Microsoft Office Word</Application>
  <DocSecurity>0</DocSecurity>
  <Lines>34</Lines>
  <Paragraphs>9</Paragraphs>
  <ScaleCrop>false</ScaleCrop>
  <Company>Microsoft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2025-12-08T08:53:00Z</dcterms:created>
  <dcterms:modified xsi:type="dcterms:W3CDTF">2025-12-08T08:56:00Z</dcterms:modified>
</cp:coreProperties>
</file>