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9F6" w:rsidRPr="006859F6" w:rsidRDefault="006859F6" w:rsidP="006859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9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Начальник земельного отдела администрации МО «Майминский район» </w:t>
      </w:r>
      <w:proofErr w:type="gramStart"/>
      <w:r w:rsidRPr="006859F6">
        <w:rPr>
          <w:rFonts w:ascii="Times New Roman" w:eastAsia="Times New Roman" w:hAnsi="Times New Roman" w:cs="Times New Roman"/>
          <w:b/>
          <w:bCs/>
          <w:sz w:val="28"/>
          <w:szCs w:val="28"/>
        </w:rPr>
        <w:t>привлечена</w:t>
      </w:r>
      <w:proofErr w:type="gramEnd"/>
      <w:r w:rsidRPr="006859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 административной ответственности за нарушение порядка предоставления земельных участков</w:t>
      </w:r>
    </w:p>
    <w:p w:rsidR="006859F6" w:rsidRPr="006859F6" w:rsidRDefault="006859F6" w:rsidP="006859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9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859F6" w:rsidRPr="006859F6" w:rsidRDefault="006859F6" w:rsidP="006859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9F6">
        <w:rPr>
          <w:rFonts w:ascii="Times New Roman" w:eastAsia="Times New Roman" w:hAnsi="Times New Roman" w:cs="Times New Roman"/>
          <w:sz w:val="28"/>
          <w:szCs w:val="28"/>
        </w:rPr>
        <w:t>Прокуратурой Майминского района по результатам проведенной проверки соблюдения земельного законодательства администрацией МО «Майминский район» выявлены нарушения требований при рассмотрении заявлений граждан о предоставлении земельных участков в собственность за плату. </w:t>
      </w:r>
    </w:p>
    <w:p w:rsidR="006859F6" w:rsidRPr="006859F6" w:rsidRDefault="006859F6" w:rsidP="006859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9F6">
        <w:rPr>
          <w:rFonts w:ascii="Times New Roman" w:eastAsia="Times New Roman" w:hAnsi="Times New Roman" w:cs="Times New Roman"/>
          <w:sz w:val="28"/>
          <w:szCs w:val="28"/>
        </w:rPr>
        <w:t>В ходе проверки установлено, что в администрацию МО «Майминский район» обратились трое граждан с заявлением о предварительном согласовании предостав</w:t>
      </w:r>
      <w:bookmarkStart w:id="0" w:name="_GoBack"/>
      <w:bookmarkEnd w:id="0"/>
      <w:r w:rsidRPr="006859F6">
        <w:rPr>
          <w:rFonts w:ascii="Times New Roman" w:eastAsia="Times New Roman" w:hAnsi="Times New Roman" w:cs="Times New Roman"/>
          <w:sz w:val="28"/>
          <w:szCs w:val="28"/>
        </w:rPr>
        <w:t>ления земельных участков. При рассмотрении данных заявлений начальником земельного отдела администрации МО «Майминский район» нарушен срок их рассмотрения, установленный Земельным кодексом Российской Федерации.</w:t>
      </w:r>
    </w:p>
    <w:p w:rsidR="006859F6" w:rsidRPr="006859F6" w:rsidRDefault="006859F6" w:rsidP="006859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9F6">
        <w:rPr>
          <w:rFonts w:ascii="Times New Roman" w:eastAsia="Times New Roman" w:hAnsi="Times New Roman" w:cs="Times New Roman"/>
          <w:sz w:val="28"/>
          <w:szCs w:val="28"/>
        </w:rPr>
        <w:t>В этой связи, прокурором района возбуждено 3 дела об административном правонарушении по ч.1 ст. 19.9 КоАП РФ - нарушение порядка предоставления земельных или лесных участков либо водных объектов, которые рассмотрены судом, начальнику земельного отдела администрации МО «Майминский район» назначены наказания в виде штрафа в размере 1500 рублей по каждому постановлению.</w:t>
      </w:r>
    </w:p>
    <w:p w:rsidR="006859F6" w:rsidRPr="006859F6" w:rsidRDefault="006859F6" w:rsidP="006859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9F6">
        <w:rPr>
          <w:rFonts w:ascii="Times New Roman" w:eastAsia="Times New Roman" w:hAnsi="Times New Roman" w:cs="Times New Roman"/>
          <w:sz w:val="28"/>
          <w:szCs w:val="28"/>
        </w:rPr>
        <w:t>Постановления о назначении наказания вступили в законную силу.</w:t>
      </w:r>
    </w:p>
    <w:p w:rsidR="003D744A" w:rsidRPr="006859F6" w:rsidRDefault="003D744A">
      <w:pPr>
        <w:rPr>
          <w:rFonts w:ascii="Times New Roman" w:hAnsi="Times New Roman" w:cs="Times New Roman"/>
          <w:sz w:val="28"/>
          <w:szCs w:val="28"/>
        </w:rPr>
      </w:pPr>
    </w:p>
    <w:sectPr w:rsidR="003D744A" w:rsidRPr="00685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9F6"/>
    <w:rsid w:val="003D744A"/>
    <w:rsid w:val="0068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9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9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2025-06-30T06:15:00Z</dcterms:created>
  <dcterms:modified xsi:type="dcterms:W3CDTF">2025-06-30T06:16:00Z</dcterms:modified>
</cp:coreProperties>
</file>