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84DB3" w14:textId="5DDC3C87" w:rsidR="00B077EC" w:rsidRDefault="00B077EC" w:rsidP="00B077E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35BFB7CC" w14:textId="252652EE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6BF19F06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A3772C">
        <w:rPr>
          <w:sz w:val="28"/>
          <w:szCs w:val="28"/>
        </w:rPr>
        <w:t>от «</w:t>
      </w:r>
      <w:r w:rsidR="00A3772C" w:rsidRPr="00A3772C">
        <w:rPr>
          <w:sz w:val="28"/>
          <w:szCs w:val="28"/>
        </w:rPr>
        <w:t>12</w:t>
      </w:r>
      <w:r w:rsidR="000F5810" w:rsidRPr="00A3772C">
        <w:rPr>
          <w:sz w:val="28"/>
          <w:szCs w:val="28"/>
        </w:rPr>
        <w:t xml:space="preserve">» </w:t>
      </w:r>
      <w:r w:rsidR="00A3772C" w:rsidRPr="00A3772C">
        <w:rPr>
          <w:sz w:val="28"/>
          <w:szCs w:val="28"/>
        </w:rPr>
        <w:t>сентябр</w:t>
      </w:r>
      <w:r w:rsidR="005E14CC" w:rsidRPr="00A3772C">
        <w:rPr>
          <w:sz w:val="28"/>
          <w:szCs w:val="28"/>
        </w:rPr>
        <w:t>я</w:t>
      </w:r>
      <w:r w:rsidR="006A06FF" w:rsidRPr="00A3772C">
        <w:rPr>
          <w:sz w:val="28"/>
          <w:szCs w:val="28"/>
        </w:rPr>
        <w:t xml:space="preserve"> 2024</w:t>
      </w:r>
      <w:r w:rsidR="006A06FF">
        <w:rPr>
          <w:sz w:val="28"/>
          <w:szCs w:val="28"/>
        </w:rPr>
        <w:t xml:space="preserve"> г № </w:t>
      </w:r>
      <w:r w:rsidR="00400F3A">
        <w:rPr>
          <w:sz w:val="28"/>
          <w:szCs w:val="28"/>
        </w:rPr>
        <w:t>22-1</w:t>
      </w:r>
      <w:r w:rsidR="00526E0D">
        <w:rPr>
          <w:sz w:val="28"/>
          <w:szCs w:val="28"/>
        </w:rPr>
        <w:t xml:space="preserve">          </w:t>
      </w:r>
      <w:r w:rsidR="000F5810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139BE62D" w14:textId="2E6915DE" w:rsidR="005E14CC" w:rsidRDefault="005E14CC" w:rsidP="005E14CC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5E14CC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042867">
              <w:rPr>
                <w:sz w:val="28"/>
                <w:szCs w:val="28"/>
              </w:rPr>
              <w:t>3</w:t>
            </w:r>
            <w:r w:rsidRPr="005E14CC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5E14CC">
              <w:rPr>
                <w:sz w:val="28"/>
                <w:szCs w:val="28"/>
              </w:rPr>
              <w:t>Манжерокский</w:t>
            </w:r>
            <w:proofErr w:type="spellEnd"/>
            <w:r w:rsidRPr="005E14CC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3896FE05" w:rsidR="00722D7E" w:rsidRPr="00EC4408" w:rsidRDefault="00722D7E" w:rsidP="005E14CC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3EE28D8A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B077EC">
        <w:rPr>
          <w:rStyle w:val="FontStyle16"/>
          <w:sz w:val="28"/>
          <w:szCs w:val="28"/>
        </w:rPr>
        <w:t xml:space="preserve">Внести </w:t>
      </w:r>
      <w:r w:rsidR="00F02292" w:rsidRPr="00F02292">
        <w:rPr>
          <w:sz w:val="28"/>
          <w:szCs w:val="28"/>
        </w:rPr>
        <w:t>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5DAEBE0A" w:rsidR="001A4615" w:rsidRDefault="00844DE2" w:rsidP="001A4615">
      <w:pPr>
        <w:ind w:firstLine="709"/>
        <w:jc w:val="both"/>
        <w:rPr>
          <w:bCs/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D8749B">
        <w:rPr>
          <w:rStyle w:val="FontStyle16"/>
          <w:sz w:val="28"/>
          <w:szCs w:val="28"/>
        </w:rPr>
        <w:t xml:space="preserve"> </w:t>
      </w:r>
      <w:bookmarkStart w:id="3" w:name="_GoBack"/>
      <w:bookmarkEnd w:id="3"/>
      <w:r w:rsidR="00722D7E" w:rsidRPr="00EC4408">
        <w:rPr>
          <w:rStyle w:val="FontStyle16"/>
          <w:sz w:val="28"/>
          <w:szCs w:val="28"/>
        </w:rPr>
        <w:t>в части внесения изменений в</w:t>
      </w:r>
      <w:bookmarkStart w:id="4" w:name="bookmark2"/>
      <w:bookmarkEnd w:id="0"/>
      <w:r w:rsidR="00B077EC">
        <w:rPr>
          <w:rStyle w:val="FontStyle16"/>
          <w:sz w:val="28"/>
          <w:szCs w:val="28"/>
        </w:rPr>
        <w:t xml:space="preserve"> ст. 31 «Градостроительные регламенты на </w:t>
      </w:r>
      <w:r w:rsidR="00B077EC" w:rsidRPr="00C64354">
        <w:rPr>
          <w:rStyle w:val="FontStyle16"/>
          <w:sz w:val="28"/>
          <w:szCs w:val="28"/>
        </w:rPr>
        <w:t xml:space="preserve">территориях зон застройки </w:t>
      </w:r>
      <w:r w:rsidR="00C64354" w:rsidRPr="00C64354">
        <w:rPr>
          <w:rStyle w:val="FontStyle16"/>
          <w:sz w:val="28"/>
          <w:szCs w:val="28"/>
        </w:rPr>
        <w:t>индивидуальными</w:t>
      </w:r>
      <w:r w:rsidR="00B077EC" w:rsidRPr="00C64354">
        <w:rPr>
          <w:rStyle w:val="FontStyle16"/>
          <w:sz w:val="28"/>
          <w:szCs w:val="28"/>
        </w:rPr>
        <w:t xml:space="preserve"> жилыми домами»</w:t>
      </w:r>
      <w:r w:rsidR="001A4615" w:rsidRPr="00C64354">
        <w:rPr>
          <w:sz w:val="28"/>
          <w:szCs w:val="28"/>
        </w:rPr>
        <w:t>.</w:t>
      </w:r>
      <w:r w:rsidR="00B077EC" w:rsidRPr="00C64354">
        <w:rPr>
          <w:sz w:val="28"/>
          <w:szCs w:val="28"/>
        </w:rPr>
        <w:t xml:space="preserve"> Дополнить пункт 2 «</w:t>
      </w:r>
      <w:r w:rsidR="00B077EC" w:rsidRPr="00C64354">
        <w:rPr>
          <w:bCs/>
          <w:sz w:val="28"/>
          <w:szCs w:val="28"/>
        </w:rPr>
        <w:t>Основные виды разрешенного использования земельных участков и объектов капитального строительства в жилых зонах» подпунктом «</w:t>
      </w:r>
      <w:r w:rsidR="00C64354" w:rsidRPr="00C64354">
        <w:rPr>
          <w:color w:val="000000"/>
          <w:sz w:val="28"/>
          <w:szCs w:val="28"/>
          <w:shd w:val="clear" w:color="auto" w:fill="FFFFFF"/>
        </w:rPr>
        <w:t>малоэтажная многоквартирная жилая застройка</w:t>
      </w:r>
      <w:r w:rsidR="00C64354" w:rsidRPr="00C64354">
        <w:rPr>
          <w:bCs/>
          <w:sz w:val="28"/>
          <w:szCs w:val="28"/>
        </w:rPr>
        <w:t xml:space="preserve"> (код 2.1.1)»</w:t>
      </w:r>
      <w:r w:rsidR="00FF6E9D">
        <w:rPr>
          <w:bCs/>
          <w:sz w:val="28"/>
          <w:szCs w:val="28"/>
        </w:rPr>
        <w:t>, в соответствии с</w:t>
      </w:r>
      <w:r w:rsidR="00FF6E9D" w:rsidRPr="00FF6E9D">
        <w:rPr>
          <w:bCs/>
          <w:sz w:val="28"/>
          <w:szCs w:val="28"/>
        </w:rPr>
        <w:t xml:space="preserve"> Приказом Федеральной службы государственной регистрации, кадастра и картографии от 10 ноября 2020 г. № П/0412</w:t>
      </w:r>
      <w:r w:rsidR="002740AF">
        <w:rPr>
          <w:bCs/>
          <w:sz w:val="28"/>
          <w:szCs w:val="28"/>
        </w:rPr>
        <w:t>;</w:t>
      </w:r>
    </w:p>
    <w:p w14:paraId="034048BE" w14:textId="1716C1DE" w:rsidR="008B1372" w:rsidRDefault="002740AF" w:rsidP="002740A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740AF">
        <w:rPr>
          <w:bCs/>
          <w:sz w:val="28"/>
          <w:szCs w:val="28"/>
        </w:rPr>
        <w:t xml:space="preserve">в части внесения изменений в ст. 31 «Градостроительные регламенты на территориях зон застройки индивидуальными жилыми домами». </w:t>
      </w:r>
      <w:r w:rsidR="008B1372">
        <w:rPr>
          <w:bCs/>
          <w:sz w:val="28"/>
          <w:szCs w:val="28"/>
        </w:rPr>
        <w:t>П</w:t>
      </w:r>
      <w:r w:rsidRPr="002740AF">
        <w:rPr>
          <w:bCs/>
          <w:sz w:val="28"/>
          <w:szCs w:val="28"/>
        </w:rPr>
        <w:t xml:space="preserve">ункт </w:t>
      </w:r>
      <w:r>
        <w:rPr>
          <w:bCs/>
          <w:sz w:val="28"/>
          <w:szCs w:val="28"/>
        </w:rPr>
        <w:t>5 «</w:t>
      </w:r>
      <w:r w:rsidRPr="002740AF">
        <w:rPr>
          <w:bCs/>
          <w:i/>
          <w:sz w:val="28"/>
          <w:szCs w:val="28"/>
        </w:rPr>
        <w:t>Предельные размеры</w:t>
      </w:r>
      <w:r w:rsidRPr="002740AF">
        <w:rPr>
          <w:bCs/>
          <w:sz w:val="28"/>
          <w:szCs w:val="28"/>
        </w:rPr>
        <w:t xml:space="preserve"> земельных участков и предельные параметры разрешенного строительства, </w:t>
      </w:r>
      <w:r w:rsidRPr="002740AF">
        <w:rPr>
          <w:bCs/>
          <w:sz w:val="28"/>
          <w:szCs w:val="28"/>
        </w:rPr>
        <w:lastRenderedPageBreak/>
        <w:t>реконструкции объектов капитального строительства</w:t>
      </w:r>
      <w:r>
        <w:rPr>
          <w:bCs/>
          <w:sz w:val="28"/>
          <w:szCs w:val="28"/>
        </w:rPr>
        <w:t>»</w:t>
      </w:r>
      <w:r w:rsidR="008B1372" w:rsidRPr="008B1372">
        <w:rPr>
          <w:bCs/>
          <w:sz w:val="28"/>
          <w:szCs w:val="28"/>
        </w:rPr>
        <w:t xml:space="preserve"> </w:t>
      </w:r>
      <w:r w:rsidR="008B1372">
        <w:rPr>
          <w:bCs/>
          <w:sz w:val="28"/>
          <w:szCs w:val="28"/>
        </w:rPr>
        <w:t xml:space="preserve">дополнить словами следующего содержания: </w:t>
      </w:r>
      <w:r w:rsidR="008B1372" w:rsidRPr="008B1372">
        <w:rPr>
          <w:bCs/>
          <w:sz w:val="28"/>
          <w:szCs w:val="28"/>
        </w:rPr>
        <w:t xml:space="preserve"> </w:t>
      </w:r>
    </w:p>
    <w:p w14:paraId="3933A4AD" w14:textId="2B2220FA" w:rsidR="002740AF" w:rsidRDefault="008B1372" w:rsidP="008B1372">
      <w:pPr>
        <w:ind w:firstLine="708"/>
        <w:jc w:val="both"/>
        <w:rPr>
          <w:bCs/>
          <w:sz w:val="28"/>
          <w:szCs w:val="28"/>
        </w:rPr>
      </w:pPr>
      <w:r w:rsidRPr="008B1372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- для </w:t>
      </w:r>
      <w:r w:rsidRPr="008B1372">
        <w:rPr>
          <w:bCs/>
          <w:sz w:val="28"/>
          <w:szCs w:val="28"/>
        </w:rPr>
        <w:t>малоэтажн</w:t>
      </w:r>
      <w:r>
        <w:rPr>
          <w:bCs/>
          <w:sz w:val="28"/>
          <w:szCs w:val="28"/>
        </w:rPr>
        <w:t>ой</w:t>
      </w:r>
      <w:r w:rsidRPr="008B1372">
        <w:rPr>
          <w:bCs/>
          <w:sz w:val="28"/>
          <w:szCs w:val="28"/>
        </w:rPr>
        <w:t xml:space="preserve"> многоквартирн</w:t>
      </w:r>
      <w:r>
        <w:rPr>
          <w:bCs/>
          <w:sz w:val="28"/>
          <w:szCs w:val="28"/>
        </w:rPr>
        <w:t>ой</w:t>
      </w:r>
      <w:r w:rsidRPr="008B1372">
        <w:rPr>
          <w:bCs/>
          <w:sz w:val="28"/>
          <w:szCs w:val="28"/>
        </w:rPr>
        <w:t xml:space="preserve"> жил</w:t>
      </w:r>
      <w:r>
        <w:rPr>
          <w:bCs/>
          <w:sz w:val="28"/>
          <w:szCs w:val="28"/>
        </w:rPr>
        <w:t>ой</w:t>
      </w:r>
      <w:r w:rsidRPr="008B1372">
        <w:rPr>
          <w:bCs/>
          <w:sz w:val="28"/>
          <w:szCs w:val="28"/>
        </w:rPr>
        <w:t xml:space="preserve"> застройк</w:t>
      </w:r>
      <w:r>
        <w:rPr>
          <w:bCs/>
          <w:sz w:val="28"/>
          <w:szCs w:val="28"/>
        </w:rPr>
        <w:t>и:</w:t>
      </w:r>
    </w:p>
    <w:p w14:paraId="099FD314" w14:textId="525B61F8" w:rsidR="008B1372" w:rsidRPr="008B1372" w:rsidRDefault="008B1372" w:rsidP="008B1372">
      <w:pPr>
        <w:ind w:firstLine="708"/>
        <w:jc w:val="both"/>
        <w:rPr>
          <w:bCs/>
          <w:sz w:val="28"/>
          <w:szCs w:val="28"/>
        </w:rPr>
      </w:pPr>
      <w:r w:rsidRPr="008B1372">
        <w:rPr>
          <w:bCs/>
          <w:sz w:val="28"/>
          <w:szCs w:val="28"/>
        </w:rPr>
        <w:t>минимальный размер – 0,0</w:t>
      </w:r>
      <w:r>
        <w:rPr>
          <w:bCs/>
          <w:sz w:val="28"/>
          <w:szCs w:val="28"/>
        </w:rPr>
        <w:t>4</w:t>
      </w:r>
      <w:r w:rsidRPr="008B1372">
        <w:rPr>
          <w:bCs/>
          <w:sz w:val="28"/>
          <w:szCs w:val="28"/>
        </w:rPr>
        <w:t xml:space="preserve"> га</w:t>
      </w:r>
      <w:r>
        <w:rPr>
          <w:bCs/>
          <w:sz w:val="28"/>
          <w:szCs w:val="28"/>
        </w:rPr>
        <w:t>.</w:t>
      </w:r>
      <w:r w:rsidRPr="008B1372">
        <w:rPr>
          <w:bCs/>
          <w:sz w:val="28"/>
          <w:szCs w:val="28"/>
        </w:rPr>
        <w:t>;</w:t>
      </w:r>
    </w:p>
    <w:p w14:paraId="0B104125" w14:textId="268EE106" w:rsidR="008B1372" w:rsidRDefault="008B1372" w:rsidP="008B1372">
      <w:pPr>
        <w:ind w:firstLine="708"/>
        <w:jc w:val="both"/>
        <w:rPr>
          <w:bCs/>
          <w:sz w:val="28"/>
          <w:szCs w:val="28"/>
        </w:rPr>
      </w:pPr>
      <w:r w:rsidRPr="008B1372">
        <w:rPr>
          <w:bCs/>
          <w:sz w:val="28"/>
          <w:szCs w:val="28"/>
        </w:rPr>
        <w:t>максимальный размер – 0,</w:t>
      </w:r>
      <w:r>
        <w:rPr>
          <w:bCs/>
          <w:sz w:val="28"/>
          <w:szCs w:val="28"/>
        </w:rPr>
        <w:t>50</w:t>
      </w:r>
      <w:r w:rsidRPr="008B1372">
        <w:rPr>
          <w:bCs/>
          <w:sz w:val="28"/>
          <w:szCs w:val="28"/>
        </w:rPr>
        <w:t xml:space="preserve"> га.</w:t>
      </w:r>
      <w:r>
        <w:rPr>
          <w:bCs/>
          <w:sz w:val="28"/>
          <w:szCs w:val="28"/>
        </w:rPr>
        <w:t>».</w:t>
      </w:r>
    </w:p>
    <w:p w14:paraId="7051F800" w14:textId="77777777" w:rsidR="008B1372" w:rsidRPr="002740AF" w:rsidRDefault="008B1372" w:rsidP="008B1372">
      <w:pPr>
        <w:jc w:val="both"/>
        <w:rPr>
          <w:bCs/>
          <w:sz w:val="28"/>
          <w:szCs w:val="28"/>
        </w:rPr>
      </w:pP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C64354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</w:t>
      </w:r>
      <w:r w:rsidRPr="00EC4408">
        <w:rPr>
          <w:rStyle w:val="FontStyle16"/>
          <w:sz w:val="28"/>
          <w:szCs w:val="28"/>
        </w:rPr>
        <w:t xml:space="preserve">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 xml:space="preserve">газете «Сельчанка в </w:t>
      </w:r>
      <w:proofErr w:type="spellStart"/>
      <w:r w:rsidR="00F807A3">
        <w:rPr>
          <w:rStyle w:val="FontStyle16"/>
          <w:sz w:val="28"/>
          <w:szCs w:val="28"/>
        </w:rPr>
        <w:t>Майминском</w:t>
      </w:r>
      <w:proofErr w:type="spellEnd"/>
      <w:r w:rsidR="00F807A3">
        <w:rPr>
          <w:rStyle w:val="FontStyle16"/>
          <w:sz w:val="28"/>
          <w:szCs w:val="28"/>
        </w:rPr>
        <w:t xml:space="preserve">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5EDA1673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</w:t>
      </w:r>
      <w:r w:rsidR="000F5810">
        <w:rPr>
          <w:sz w:val="28"/>
          <w:szCs w:val="28"/>
        </w:rPr>
        <w:t xml:space="preserve">                                              </w:t>
      </w:r>
      <w:r w:rsidR="00347C6C">
        <w:rPr>
          <w:sz w:val="28"/>
          <w:szCs w:val="28"/>
        </w:rPr>
        <w:t xml:space="preserve">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6F9C2C44" w14:textId="555B1B85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33BB009" w14:textId="43DD0044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106016FC" w14:textId="515E72B3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F631CDD" w14:textId="085709FA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E267E6F" w14:textId="75CD2E2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5B709975" w14:textId="09BC111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EE99028" w14:textId="314C035B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C299612" w14:textId="726F0C79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93E794A" w14:textId="5CBFE51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8C5BCEA" w14:textId="64ED3100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7A7DBE97" w14:textId="45058EC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143661A" w14:textId="11B0A5F3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0DB1F17" w14:textId="3144831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C6607B0" w14:textId="6141A7DA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ED149E3" w14:textId="2E0C4E53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9259D39" w14:textId="230D49BC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FD26359" w14:textId="553A340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34EBFE6A" w14:textId="5C8BEF9D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7F744255" w14:textId="2A21B117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9937CB8" w14:textId="5A2495FA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89A90AE" w14:textId="6CAD3C86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CF7CE4D" w14:textId="59B22FEB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3E5434F" w14:textId="2D53E79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06E981E7" w14:textId="472924CE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1075BAEC" w14:textId="0F90992C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3950F19F" w14:textId="715222EC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7712A07B" w14:textId="20A38C7E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3D51705A" w14:textId="784FF77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ED5C170" w14:textId="596AAF7E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CDB4B63" w14:textId="33E81445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95E65EB" w14:textId="6578D3D1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762E4E5" w14:textId="57F41B94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AD2D64E" w14:textId="15744A80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295AD403" w14:textId="1C8443D2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192A82C4" w14:textId="0EE76AE1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5EFBECC3" w14:textId="01B6E96F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6125ECB6" w14:textId="06F6F477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4B0D2464" w14:textId="5239DBC8" w:rsidR="005E14CC" w:rsidRDefault="005E14CC" w:rsidP="009F4C0C">
      <w:pPr>
        <w:shd w:val="clear" w:color="auto" w:fill="FFFFFF"/>
        <w:jc w:val="both"/>
        <w:rPr>
          <w:sz w:val="28"/>
          <w:szCs w:val="28"/>
        </w:rPr>
      </w:pPr>
    </w:p>
    <w:p w14:paraId="31C2C807" w14:textId="77777777" w:rsidR="00AE4364" w:rsidRDefault="00AE4364"/>
    <w:sectPr w:rsidR="00AE436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42867"/>
    <w:rsid w:val="00064EE8"/>
    <w:rsid w:val="0007189F"/>
    <w:rsid w:val="0007323D"/>
    <w:rsid w:val="00084D3D"/>
    <w:rsid w:val="000A3137"/>
    <w:rsid w:val="000D254C"/>
    <w:rsid w:val="000E285D"/>
    <w:rsid w:val="000F5810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740AF"/>
    <w:rsid w:val="002B25A2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0F3A"/>
    <w:rsid w:val="004010A9"/>
    <w:rsid w:val="00417D93"/>
    <w:rsid w:val="00420379"/>
    <w:rsid w:val="00440FBA"/>
    <w:rsid w:val="0044430E"/>
    <w:rsid w:val="00445E50"/>
    <w:rsid w:val="00451D45"/>
    <w:rsid w:val="00474B9B"/>
    <w:rsid w:val="00485E22"/>
    <w:rsid w:val="004F3381"/>
    <w:rsid w:val="00521241"/>
    <w:rsid w:val="00526E0D"/>
    <w:rsid w:val="005428EE"/>
    <w:rsid w:val="005B507D"/>
    <w:rsid w:val="005D5293"/>
    <w:rsid w:val="005E14CC"/>
    <w:rsid w:val="005E51BF"/>
    <w:rsid w:val="00602BDD"/>
    <w:rsid w:val="0061050D"/>
    <w:rsid w:val="006108BB"/>
    <w:rsid w:val="00610BE7"/>
    <w:rsid w:val="00624933"/>
    <w:rsid w:val="00633231"/>
    <w:rsid w:val="00647EF9"/>
    <w:rsid w:val="006518ED"/>
    <w:rsid w:val="006569A1"/>
    <w:rsid w:val="006A06FF"/>
    <w:rsid w:val="006B5E10"/>
    <w:rsid w:val="006E6BCB"/>
    <w:rsid w:val="00722D7E"/>
    <w:rsid w:val="00732C9A"/>
    <w:rsid w:val="0074070C"/>
    <w:rsid w:val="007471C7"/>
    <w:rsid w:val="0075594A"/>
    <w:rsid w:val="00777F1D"/>
    <w:rsid w:val="007934A2"/>
    <w:rsid w:val="007C5D9A"/>
    <w:rsid w:val="007F21E3"/>
    <w:rsid w:val="00827BBF"/>
    <w:rsid w:val="00844DE2"/>
    <w:rsid w:val="00861266"/>
    <w:rsid w:val="008839A9"/>
    <w:rsid w:val="008B1372"/>
    <w:rsid w:val="00926349"/>
    <w:rsid w:val="00965164"/>
    <w:rsid w:val="009A1E64"/>
    <w:rsid w:val="009A2569"/>
    <w:rsid w:val="009C56ED"/>
    <w:rsid w:val="009D127A"/>
    <w:rsid w:val="009F4C0C"/>
    <w:rsid w:val="00A3772C"/>
    <w:rsid w:val="00A42488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077EC"/>
    <w:rsid w:val="00B147E0"/>
    <w:rsid w:val="00B86585"/>
    <w:rsid w:val="00BA5C64"/>
    <w:rsid w:val="00BE3D9E"/>
    <w:rsid w:val="00BE51BD"/>
    <w:rsid w:val="00BF6B94"/>
    <w:rsid w:val="00C0626C"/>
    <w:rsid w:val="00C25904"/>
    <w:rsid w:val="00C517CB"/>
    <w:rsid w:val="00C55120"/>
    <w:rsid w:val="00C64354"/>
    <w:rsid w:val="00D11D8D"/>
    <w:rsid w:val="00D1770C"/>
    <w:rsid w:val="00D17A43"/>
    <w:rsid w:val="00D17FBE"/>
    <w:rsid w:val="00D25B09"/>
    <w:rsid w:val="00D4364E"/>
    <w:rsid w:val="00D8749B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7403C"/>
    <w:rsid w:val="00F807A3"/>
    <w:rsid w:val="00FD328D"/>
    <w:rsid w:val="00FD6EF9"/>
    <w:rsid w:val="00FF6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6A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51BFF-A449-4EDF-AAC3-BEAC09DE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2024-09-06T09:04:00Z</cp:lastPrinted>
  <dcterms:created xsi:type="dcterms:W3CDTF">2024-07-03T05:50:00Z</dcterms:created>
  <dcterms:modified xsi:type="dcterms:W3CDTF">2024-09-06T09:04:00Z</dcterms:modified>
</cp:coreProperties>
</file>