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99C" w:rsidRPr="00DF699C" w:rsidRDefault="00447389" w:rsidP="00DF699C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 ответственности  за  незаконное размещение отходов</w:t>
      </w:r>
    </w:p>
    <w:p w:rsidR="00447389" w:rsidRPr="00447389" w:rsidRDefault="00447389" w:rsidP="0044738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47389" w:rsidRPr="00447389" w:rsidRDefault="00447389" w:rsidP="0044738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447389">
        <w:rPr>
          <w:color w:val="333333"/>
          <w:sz w:val="28"/>
          <w:szCs w:val="28"/>
        </w:rPr>
        <w:t>Анализ состояния законности в сфере исполнения законодательства об отходах производства и потребления свидетельствует о том, что имеют место случаи размещения, складирования и хранения бытовых и строительных отходов на земельных участках, для этого не предназначенных.</w:t>
      </w:r>
    </w:p>
    <w:p w:rsidR="00447389" w:rsidRPr="00447389" w:rsidRDefault="00447389" w:rsidP="0044738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447389">
        <w:rPr>
          <w:color w:val="333333"/>
          <w:sz w:val="28"/>
          <w:szCs w:val="28"/>
        </w:rPr>
        <w:t>Принимая во</w:t>
      </w:r>
      <w:r>
        <w:rPr>
          <w:color w:val="333333"/>
          <w:sz w:val="28"/>
          <w:szCs w:val="28"/>
        </w:rPr>
        <w:t xml:space="preserve"> внимание изложенное, Горно-Алтайская </w:t>
      </w:r>
      <w:r w:rsidRPr="00447389">
        <w:rPr>
          <w:color w:val="333333"/>
          <w:sz w:val="28"/>
          <w:szCs w:val="28"/>
        </w:rPr>
        <w:t xml:space="preserve"> межрайонная природоохранная прокуратура разъясняет, что в соответствии со ст. 12 Федерального закона «Об отходах производства и потребления» запрещается размещение отходов на объектах, не внесенных в государственный реестр объектов размещения отходов</w:t>
      </w:r>
      <w:r>
        <w:rPr>
          <w:color w:val="333333"/>
          <w:sz w:val="28"/>
          <w:szCs w:val="28"/>
        </w:rPr>
        <w:t>, т.е.  отходы необходимо размещать на специализированных полигонах ТБО</w:t>
      </w:r>
      <w:r w:rsidRPr="00447389">
        <w:rPr>
          <w:color w:val="333333"/>
          <w:sz w:val="28"/>
          <w:szCs w:val="28"/>
        </w:rPr>
        <w:t>.</w:t>
      </w:r>
    </w:p>
    <w:p w:rsidR="00447389" w:rsidRPr="00447389" w:rsidRDefault="00447389" w:rsidP="0044738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447389">
        <w:rPr>
          <w:color w:val="333333"/>
          <w:sz w:val="28"/>
          <w:szCs w:val="28"/>
        </w:rPr>
        <w:t>Неисполнение или ненадлежащее исполнение законодательства Российской Федерации в области обращения с отходами влечет за собой административную, уголовную и гражданско-правовую ответственность в соответствии с законодательством Российской Федерации.</w:t>
      </w:r>
    </w:p>
    <w:p w:rsidR="00447389" w:rsidRPr="00447389" w:rsidRDefault="00447389" w:rsidP="0044738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447389">
        <w:rPr>
          <w:color w:val="333333"/>
          <w:sz w:val="28"/>
          <w:szCs w:val="28"/>
        </w:rPr>
        <w:t xml:space="preserve">Так, несоблюдение экологических и санитарно-эпидемиологических требований при сборе, накоплении, использовании, обезвреживании, транспортировании, размещении и ином обращении с отходами производства и потребления влечет за собой административную ответственность по </w:t>
      </w:r>
      <w:proofErr w:type="gramStart"/>
      <w:r w:rsidR="007400E8">
        <w:rPr>
          <w:color w:val="333333"/>
          <w:sz w:val="28"/>
          <w:szCs w:val="28"/>
        </w:rPr>
        <w:t>ч</w:t>
      </w:r>
      <w:proofErr w:type="gramEnd"/>
      <w:r w:rsidR="007400E8">
        <w:rPr>
          <w:color w:val="333333"/>
          <w:sz w:val="28"/>
          <w:szCs w:val="28"/>
        </w:rPr>
        <w:t xml:space="preserve">. 1 </w:t>
      </w:r>
      <w:r w:rsidRPr="00447389">
        <w:rPr>
          <w:color w:val="333333"/>
          <w:sz w:val="28"/>
          <w:szCs w:val="28"/>
        </w:rPr>
        <w:t xml:space="preserve">ст. 8.2 Кодекса Российской Федерации об административных правонарушениях. </w:t>
      </w:r>
      <w:proofErr w:type="gramStart"/>
      <w:r w:rsidRPr="00447389">
        <w:rPr>
          <w:color w:val="333333"/>
          <w:sz w:val="28"/>
          <w:szCs w:val="28"/>
        </w:rPr>
        <w:t xml:space="preserve">Данная статья предусматривает наложение административного </w:t>
      </w:r>
      <w:r w:rsidR="007400E8">
        <w:rPr>
          <w:color w:val="333333"/>
          <w:sz w:val="28"/>
          <w:szCs w:val="28"/>
        </w:rPr>
        <w:t>штрафа на граждан в размере от 2 тыс. до 3</w:t>
      </w:r>
      <w:r w:rsidRPr="00447389">
        <w:rPr>
          <w:color w:val="333333"/>
          <w:sz w:val="28"/>
          <w:szCs w:val="28"/>
        </w:rPr>
        <w:t xml:space="preserve"> тыс. рублей; на должностных лиц - от 10 тыс. до 30 тыс. рублей; на лиц, осуществляющих предпринимательскую деятельность без образования юридического лица, - от 30 тыс. до 50 тыс. рублей или административное приостановление деятельности на срок до девяноста суток;</w:t>
      </w:r>
      <w:proofErr w:type="gramEnd"/>
      <w:r w:rsidRPr="00447389">
        <w:rPr>
          <w:color w:val="333333"/>
          <w:sz w:val="28"/>
          <w:szCs w:val="28"/>
        </w:rPr>
        <w:t xml:space="preserve"> на юридических лиц - от 100 тыс. до 250 тыс. рублей или административное приостановление деятельности на срок до девяноста суток.</w:t>
      </w:r>
    </w:p>
    <w:p w:rsidR="00447389" w:rsidRPr="00447389" w:rsidRDefault="00447389" w:rsidP="0044738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447389">
        <w:rPr>
          <w:color w:val="333333"/>
          <w:sz w:val="28"/>
          <w:szCs w:val="28"/>
        </w:rPr>
        <w:t>Нарушение правил обращения экологически опасных веществ и отходов, если эти деяния создали угрозу причинения существенного вреда здоровью человека или окружающей среде, влечет за собой уголовную ответственность, предусмотренную ст. 247 Уголовного кодекса Российской Федерации.</w:t>
      </w:r>
    </w:p>
    <w:p w:rsidR="00447389" w:rsidRPr="00447389" w:rsidRDefault="00447389" w:rsidP="0044738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proofErr w:type="gramStart"/>
      <w:r w:rsidRPr="00447389">
        <w:rPr>
          <w:color w:val="333333"/>
          <w:sz w:val="28"/>
          <w:szCs w:val="28"/>
        </w:rPr>
        <w:t>Кроме того, привлечение к административной или уголовной ответственности за несоблюдение требований законодательства об отходах производства и потребления не освобождает виновное лицо от обязанности устранить допущенные нарушения закона, а также возместить вред окружающей среде, причиненный в результате ее загрязнения, истощения, порчи, уничтожения, нерационального использования природных ресурсов, деградации и разрушения естественных экологических систем, природных комплексов и природных ландшафтов в порядке, предусмотренном ст</w:t>
      </w:r>
      <w:proofErr w:type="gramEnd"/>
      <w:r w:rsidRPr="00447389">
        <w:rPr>
          <w:color w:val="333333"/>
          <w:sz w:val="28"/>
          <w:szCs w:val="28"/>
        </w:rPr>
        <w:t>.ст. 77, 78 Федерального закона «Об охране окружающей среды» добровольно или по решению суда.</w:t>
      </w:r>
    </w:p>
    <w:p w:rsidR="00DF699C" w:rsidRPr="00DF699C" w:rsidRDefault="00DF699C" w:rsidP="00DF699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852B6" w:rsidRPr="00DF699C" w:rsidRDefault="00E44833" w:rsidP="00DF699C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И.о. </w:t>
      </w:r>
      <w:r w:rsidR="003852B6" w:rsidRPr="00DF699C">
        <w:rPr>
          <w:color w:val="333333"/>
          <w:sz w:val="28"/>
          <w:szCs w:val="28"/>
        </w:rPr>
        <w:t xml:space="preserve">  Горно-Алтайского межрайонного</w:t>
      </w:r>
    </w:p>
    <w:p w:rsidR="003852B6" w:rsidRPr="005C4C6C" w:rsidRDefault="00DF699C" w:rsidP="007400E8">
      <w:pPr>
        <w:pStyle w:val="a3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  <w:r w:rsidRPr="00DF699C">
        <w:rPr>
          <w:color w:val="333333"/>
          <w:sz w:val="28"/>
          <w:szCs w:val="28"/>
        </w:rPr>
        <w:t>п</w:t>
      </w:r>
      <w:r w:rsidR="003852B6" w:rsidRPr="00DF699C">
        <w:rPr>
          <w:color w:val="333333"/>
          <w:sz w:val="28"/>
          <w:szCs w:val="28"/>
        </w:rPr>
        <w:t>риродоохранного прокурора</w:t>
      </w:r>
      <w:r w:rsidR="003852B6" w:rsidRPr="00DF699C">
        <w:rPr>
          <w:color w:val="333333"/>
          <w:sz w:val="28"/>
          <w:szCs w:val="28"/>
        </w:rPr>
        <w:tab/>
      </w:r>
      <w:r w:rsidR="003852B6" w:rsidRPr="00DF699C">
        <w:rPr>
          <w:color w:val="333333"/>
          <w:sz w:val="28"/>
          <w:szCs w:val="28"/>
        </w:rPr>
        <w:tab/>
      </w:r>
      <w:r w:rsidR="003852B6" w:rsidRPr="00DF699C">
        <w:rPr>
          <w:color w:val="333333"/>
          <w:sz w:val="28"/>
          <w:szCs w:val="28"/>
        </w:rPr>
        <w:tab/>
      </w:r>
      <w:r w:rsidR="003852B6" w:rsidRPr="00DF699C">
        <w:rPr>
          <w:color w:val="333333"/>
          <w:sz w:val="28"/>
          <w:szCs w:val="28"/>
        </w:rPr>
        <w:tab/>
      </w:r>
      <w:r w:rsidR="003852B6" w:rsidRPr="00DF699C">
        <w:rPr>
          <w:color w:val="333333"/>
          <w:sz w:val="28"/>
          <w:szCs w:val="28"/>
        </w:rPr>
        <w:tab/>
      </w:r>
      <w:proofErr w:type="spellStart"/>
      <w:r w:rsidR="003852B6" w:rsidRPr="00DF699C">
        <w:rPr>
          <w:color w:val="333333"/>
          <w:sz w:val="28"/>
          <w:szCs w:val="28"/>
        </w:rPr>
        <w:t>Кавунова</w:t>
      </w:r>
      <w:proofErr w:type="spellEnd"/>
      <w:r w:rsidR="003852B6" w:rsidRPr="00DF699C">
        <w:rPr>
          <w:color w:val="333333"/>
          <w:sz w:val="28"/>
          <w:szCs w:val="28"/>
        </w:rPr>
        <w:t xml:space="preserve"> А.А.</w:t>
      </w:r>
    </w:p>
    <w:sectPr w:rsidR="003852B6" w:rsidRPr="005C4C6C" w:rsidSect="007400E8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29B7"/>
    <w:rsid w:val="001529B7"/>
    <w:rsid w:val="002D4AB2"/>
    <w:rsid w:val="002E51E1"/>
    <w:rsid w:val="002F07A1"/>
    <w:rsid w:val="003852B6"/>
    <w:rsid w:val="003E498D"/>
    <w:rsid w:val="0040684F"/>
    <w:rsid w:val="00447389"/>
    <w:rsid w:val="00487F91"/>
    <w:rsid w:val="005C4C6C"/>
    <w:rsid w:val="006169CD"/>
    <w:rsid w:val="00640CAA"/>
    <w:rsid w:val="006D4BA7"/>
    <w:rsid w:val="007114AD"/>
    <w:rsid w:val="007400E8"/>
    <w:rsid w:val="007748FA"/>
    <w:rsid w:val="00775490"/>
    <w:rsid w:val="009E759C"/>
    <w:rsid w:val="00AB5E2D"/>
    <w:rsid w:val="00B8495E"/>
    <w:rsid w:val="00BD1E9A"/>
    <w:rsid w:val="00BD315F"/>
    <w:rsid w:val="00BD4C60"/>
    <w:rsid w:val="00D368ED"/>
    <w:rsid w:val="00D7199E"/>
    <w:rsid w:val="00DF699C"/>
    <w:rsid w:val="00E44833"/>
    <w:rsid w:val="00E45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15F"/>
  </w:style>
  <w:style w:type="paragraph" w:styleId="2">
    <w:name w:val="heading 2"/>
    <w:basedOn w:val="a"/>
    <w:link w:val="20"/>
    <w:uiPriority w:val="9"/>
    <w:qFormat/>
    <w:rsid w:val="00DF69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2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F69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title">
    <w:name w:val="title"/>
    <w:basedOn w:val="a0"/>
    <w:rsid w:val="00DF69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4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kavunova</dc:creator>
  <cp:lastModifiedBy>kavunova</cp:lastModifiedBy>
  <cp:revision>11</cp:revision>
  <cp:lastPrinted>2023-06-21T03:20:00Z</cp:lastPrinted>
  <dcterms:created xsi:type="dcterms:W3CDTF">2023-09-12T07:41:00Z</dcterms:created>
  <dcterms:modified xsi:type="dcterms:W3CDTF">2023-09-12T08:07:00Z</dcterms:modified>
</cp:coreProperties>
</file>