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4A" w:rsidRDefault="00655B4A" w:rsidP="00655B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0FEB">
        <w:rPr>
          <w:noProof/>
          <w:sz w:val="28"/>
          <w:szCs w:val="28"/>
          <w:lang w:eastAsia="ru-RU"/>
        </w:rPr>
        <w:drawing>
          <wp:inline distT="0" distB="0" distL="0" distR="0" wp14:anchorId="616B3959" wp14:editId="6983F7AD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4A" w:rsidRDefault="00655B4A" w:rsidP="00655B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</w:p>
    <w:p w:rsidR="00655B4A" w:rsidRPr="00655B4A" w:rsidRDefault="00655B4A" w:rsidP="00655B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 xml:space="preserve">Имена героев – участников Великой Отечественной войны </w:t>
      </w:r>
    </w:p>
    <w:p w:rsidR="00655B4A" w:rsidRPr="00655B4A" w:rsidRDefault="00655B4A" w:rsidP="00655B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присвоены 17 географическим объектам</w:t>
      </w:r>
    </w:p>
    <w:p w:rsidR="00655B4A" w:rsidRPr="00655B4A" w:rsidRDefault="00655B4A" w:rsidP="00655B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2020 году решениями Правительства Российской Федерации по представлению граждан, общественных организаций, органов власти и по результатам экспертизы, проведенной </w:t>
      </w:r>
      <w:proofErr w:type="spellStart"/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Росреестром</w:t>
      </w:r>
      <w:proofErr w:type="spellEnd"/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>, именами героев – участников Великой Отечественной войны, героев Советского Союза и Российской Федерации названы 17 географических объектов.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Наименования присвоены географическим объектам хребта Кузнецкий Алатау в Кемеровской области-Кузбассе – горы названы в честь советской партизанки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Веры Волошиной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командира батальона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Юрия Двужильного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Героя Советского Союза, командира штурмового авиационного полка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Степана </w:t>
      </w:r>
      <w:proofErr w:type="spellStart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Марковцева</w:t>
      </w:r>
      <w:proofErr w:type="spellEnd"/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командира авиационной эскадрильи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Валерия </w:t>
      </w:r>
      <w:proofErr w:type="spellStart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Полуновского</w:t>
      </w:r>
      <w:proofErr w:type="spellEnd"/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сапера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Михаила </w:t>
      </w:r>
      <w:proofErr w:type="spellStart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Хорькова</w:t>
      </w:r>
      <w:proofErr w:type="spellEnd"/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стрелка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Владимира Юдина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Имя крупнейшего полководца Второй мировой войны маршала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Александра Василевского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теперь носит остров Сахалинской области. 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честь руководителя внешней разведки в годы Великой Отечественной войны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Павла Фитина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названа гора в Республике Северная Осетия – Алании. 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Краснодарском крае – гора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«Владимира </w:t>
      </w:r>
      <w:proofErr w:type="spellStart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Барковского</w:t>
      </w:r>
      <w:proofErr w:type="spellEnd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советского разведчика, Героя Российской Федерации.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архипелаге Новая Земля появились географические наименования, которые увековечивают память советских гидрографов, участников Великой Отечественной войны, внесших значительный вклад в исследование и изучение Арктики – мысы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Афанасенкова</w:t>
      </w:r>
      <w:proofErr w:type="spellEnd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«Владимирского»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«Мамонтова»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«Мороза»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 также острова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Бухмейера</w:t>
      </w:r>
      <w:proofErr w:type="spellEnd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«Осокина»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Кандалакшском заливе Белого моря в честь лейтенанта, командира стрелкового взвода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Николая Александрова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названа губа. 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Залив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Бекмана</w:t>
      </w:r>
      <w:proofErr w:type="spellEnd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честь советского военного моряка и изобретателя </w:t>
      </w:r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Альфреда </w:t>
      </w:r>
      <w:proofErr w:type="spellStart"/>
      <w:r w:rsidRPr="00655B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Бекмана</w:t>
      </w:r>
      <w:proofErr w:type="spellEnd"/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появился в Онежском озере. 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Инициаторами предложений об увековечении памяти героев выступили органы государственной власти и граждане Российской Федерации, заинтересованные в сохранении памяти об именах Победы. 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Наименования присвоены на основании предложений Министерства обороны России, Службы внешней разведки России, Русского географического общества, Законодательного Собрания Кемеровской области-Кузбасса, Сахалинской областной Думы и ветеранов Беломорско-Онежского пароходства.</w:t>
      </w:r>
    </w:p>
    <w:p w:rsidR="00655B4A" w:rsidRPr="00655B4A" w:rsidRDefault="00655B4A" w:rsidP="0065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5B4A">
        <w:rPr>
          <w:rFonts w:ascii="Times New Roman" w:eastAsia="Times New Roman" w:hAnsi="Times New Roman" w:cs="Times New Roman"/>
          <w:sz w:val="27"/>
          <w:szCs w:val="27"/>
          <w:lang w:eastAsia="ru-RU"/>
        </w:rPr>
        <w:t>Героизм, стойкость, мужество и самоотверженный труд в годы Великой Отечественной войны отмечены высокими государственными наградами.</w:t>
      </w:r>
    </w:p>
    <w:p w:rsidR="004062F1" w:rsidRDefault="004062F1" w:rsidP="00655B4A">
      <w:pPr>
        <w:jc w:val="right"/>
        <w:rPr>
          <w:sz w:val="27"/>
          <w:szCs w:val="27"/>
        </w:rPr>
      </w:pPr>
    </w:p>
    <w:p w:rsidR="00655B4A" w:rsidRPr="00655B4A" w:rsidRDefault="00655B4A" w:rsidP="00655B4A">
      <w:pPr>
        <w:spacing w:after="0" w:line="240" w:lineRule="auto"/>
        <w:ind w:firstLine="709"/>
        <w:jc w:val="right"/>
        <w:rPr>
          <w:sz w:val="27"/>
          <w:szCs w:val="27"/>
        </w:rPr>
      </w:pPr>
      <w:bookmarkStart w:id="0" w:name="_GoBack"/>
      <w:bookmarkEnd w:id="0"/>
      <w:r w:rsidRPr="00655B4A">
        <w:rPr>
          <w:rFonts w:ascii="Times New Roman" w:hAnsi="Times New Roman" w:cs="Times New Roman"/>
          <w:sz w:val="27"/>
          <w:szCs w:val="27"/>
        </w:rPr>
        <w:t xml:space="preserve">Материал подготовлен Управлением </w:t>
      </w:r>
      <w:proofErr w:type="spellStart"/>
      <w:r w:rsidRPr="00655B4A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Pr="00655B4A">
        <w:rPr>
          <w:rFonts w:ascii="Times New Roman" w:hAnsi="Times New Roman" w:cs="Times New Roman"/>
          <w:sz w:val="27"/>
          <w:szCs w:val="27"/>
        </w:rPr>
        <w:t xml:space="preserve"> по Республике Алтай</w:t>
      </w:r>
    </w:p>
    <w:p w:rsidR="00655B4A" w:rsidRPr="00655B4A" w:rsidRDefault="00655B4A">
      <w:pPr>
        <w:rPr>
          <w:sz w:val="27"/>
          <w:szCs w:val="27"/>
        </w:rPr>
      </w:pPr>
    </w:p>
    <w:sectPr w:rsidR="00655B4A" w:rsidRPr="0065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CA"/>
    <w:rsid w:val="004062F1"/>
    <w:rsid w:val="00655B4A"/>
    <w:rsid w:val="0075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F1FA"/>
  <w15:chartTrackingRefBased/>
  <w15:docId w15:val="{E1FDF4A8-1A4C-4C95-9139-B3076A11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5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2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1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86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7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2021-05-21T04:13:00Z</dcterms:created>
  <dcterms:modified xsi:type="dcterms:W3CDTF">2021-05-21T04:16:00Z</dcterms:modified>
</cp:coreProperties>
</file>