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="00307B48">
        <w:rPr>
          <w:sz w:val="28"/>
          <w:szCs w:val="28"/>
        </w:rPr>
        <w:t xml:space="preserve">         </w:t>
      </w:r>
      <w:r>
        <w:rPr>
          <w:sz w:val="28"/>
          <w:szCs w:val="28"/>
        </w:rPr>
        <w:t>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307B48">
        <w:rPr>
          <w:sz w:val="28"/>
          <w:szCs w:val="28"/>
        </w:rPr>
        <w:t>9-11</w:t>
      </w:r>
      <w:r w:rsidR="00722D7E">
        <w:rPr>
          <w:sz w:val="28"/>
          <w:szCs w:val="28"/>
        </w:rPr>
        <w:t xml:space="preserve">                                       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</w:t>
            </w:r>
            <w:proofErr w:type="gramEnd"/>
            <w:r>
              <w:rPr>
                <w:sz w:val="28"/>
                <w:szCs w:val="28"/>
              </w:rPr>
              <w:t xml:space="preserve">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307B48" w:rsidRDefault="00722D7E" w:rsidP="00307B48">
      <w:pPr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 xml:space="preserve">кадастровым номером </w:t>
      </w:r>
      <w:r w:rsidR="00307B48">
        <w:rPr>
          <w:sz w:val="28"/>
          <w:szCs w:val="28"/>
        </w:rPr>
        <w:t xml:space="preserve">04:01:011701:1143 (ТСН «Манжерок») расположенного по адресу: Республика Алтай, </w:t>
      </w:r>
      <w:proofErr w:type="spellStart"/>
      <w:r w:rsidR="00307B48">
        <w:rPr>
          <w:sz w:val="28"/>
          <w:szCs w:val="28"/>
        </w:rPr>
        <w:t>Майминский</w:t>
      </w:r>
      <w:proofErr w:type="spellEnd"/>
      <w:r w:rsidR="00307B48">
        <w:rPr>
          <w:sz w:val="28"/>
          <w:szCs w:val="28"/>
        </w:rPr>
        <w:t xml:space="preserve"> район, </w:t>
      </w:r>
      <w:proofErr w:type="spellStart"/>
      <w:r w:rsidR="00307B48">
        <w:rPr>
          <w:sz w:val="28"/>
          <w:szCs w:val="28"/>
        </w:rPr>
        <w:t>Манжерокское</w:t>
      </w:r>
      <w:proofErr w:type="spellEnd"/>
      <w:r w:rsidR="00307B48">
        <w:rPr>
          <w:sz w:val="28"/>
          <w:szCs w:val="28"/>
        </w:rPr>
        <w:t xml:space="preserve"> сельское поселение, путем изменения территориальной зоны с зоны сельскохозяйственного назначения (код зоны 7 01) на зону учреждений отдыха и туризма  (код зоны 6.03).</w:t>
      </w:r>
    </w:p>
    <w:p w:rsidR="002E06DD" w:rsidRDefault="002E06DD" w:rsidP="002E06DD">
      <w:pPr>
        <w:jc w:val="both"/>
        <w:rPr>
          <w:sz w:val="28"/>
          <w:szCs w:val="28"/>
        </w:rPr>
      </w:pPr>
    </w:p>
    <w:p w:rsidR="00B07238" w:rsidRDefault="00B07238" w:rsidP="00B07238">
      <w:pPr>
        <w:jc w:val="both"/>
        <w:rPr>
          <w:sz w:val="28"/>
          <w:szCs w:val="28"/>
        </w:rPr>
      </w:pPr>
    </w:p>
    <w:p w:rsidR="004E4BD7" w:rsidRDefault="004E4BD7" w:rsidP="004E4BD7">
      <w:pPr>
        <w:jc w:val="both"/>
        <w:rPr>
          <w:sz w:val="28"/>
          <w:szCs w:val="28"/>
        </w:rPr>
      </w:pP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поселение» Майминского района Республики Алтай https://www.манжерокское</w:t>
      </w:r>
      <w:proofErr w:type="gramStart"/>
      <w:r>
        <w:rPr>
          <w:rStyle w:val="FontStyle16"/>
          <w:sz w:val="28"/>
          <w:szCs w:val="28"/>
        </w:rPr>
        <w:t>.р</w:t>
      </w:r>
      <w:proofErr w:type="gramEnd"/>
      <w:r>
        <w:rPr>
          <w:rStyle w:val="FontStyle16"/>
          <w:sz w:val="28"/>
          <w:szCs w:val="28"/>
        </w:rPr>
        <w:t>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307B48" w:rsidRDefault="00307B48" w:rsidP="00307B4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307B48" w:rsidRDefault="00307B48" w:rsidP="00307B4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</w:t>
      </w:r>
      <w:r w:rsidRPr="000D351C">
        <w:rPr>
          <w:sz w:val="28"/>
          <w:szCs w:val="28"/>
        </w:rPr>
        <w:t xml:space="preserve">               </w:t>
      </w:r>
      <w:r>
        <w:rPr>
          <w:sz w:val="28"/>
          <w:szCs w:val="28"/>
        </w:rPr>
        <w:t xml:space="preserve">                     </w:t>
      </w:r>
      <w:r w:rsidRPr="000D351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И</w:t>
      </w:r>
      <w:r w:rsidRPr="000D351C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0D351C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975BCB" w:rsidRDefault="00975BCB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307B48">
        <w:rPr>
          <w:sz w:val="24"/>
          <w:szCs w:val="24"/>
        </w:rPr>
        <w:t>15.08.2023  года № 9-11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307B48" w:rsidRPr="00307B48" w:rsidRDefault="00722D7E" w:rsidP="00307B48">
      <w:pPr>
        <w:jc w:val="both"/>
      </w:pPr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75BCB">
        <w:rPr>
          <w:rStyle w:val="FontStyle16"/>
          <w:sz w:val="24"/>
          <w:szCs w:val="24"/>
        </w:rPr>
        <w:t>с кадастровым номером</w:t>
      </w:r>
      <w:r w:rsidR="00B07238">
        <w:rPr>
          <w:rStyle w:val="FontStyle16"/>
          <w:sz w:val="28"/>
          <w:szCs w:val="28"/>
        </w:rPr>
        <w:t xml:space="preserve"> </w:t>
      </w:r>
      <w:r w:rsidR="00307B48" w:rsidRPr="00307B48">
        <w:t xml:space="preserve">04:01:011701:1143 </w:t>
      </w:r>
      <w:r w:rsidR="00307B48">
        <w:t>(ТСН «Манжерок»)</w:t>
      </w:r>
      <w:proofErr w:type="gramStart"/>
      <w:r w:rsidR="00307B48">
        <w:t>,</w:t>
      </w:r>
      <w:r w:rsidR="00307B48" w:rsidRPr="00307B48">
        <w:t>р</w:t>
      </w:r>
      <w:proofErr w:type="gramEnd"/>
      <w:r w:rsidR="00307B48" w:rsidRPr="00307B48">
        <w:t xml:space="preserve">асположенного по адресу: Республика Алтай, </w:t>
      </w:r>
      <w:proofErr w:type="spellStart"/>
      <w:r w:rsidR="00307B48" w:rsidRPr="00307B48">
        <w:t>Майминский</w:t>
      </w:r>
      <w:proofErr w:type="spellEnd"/>
      <w:r w:rsidR="00307B48" w:rsidRPr="00307B48">
        <w:t xml:space="preserve"> район, </w:t>
      </w:r>
      <w:proofErr w:type="spellStart"/>
      <w:r w:rsidR="00307B48" w:rsidRPr="00307B48">
        <w:t>Манжерокское</w:t>
      </w:r>
      <w:proofErr w:type="spellEnd"/>
      <w:r w:rsidR="00307B48" w:rsidRPr="00307B48">
        <w:t xml:space="preserve"> сельское поселение, путем изменения территориальной зоны с зоны сельскохозяйственного назначения (код зоны 7 01) на зону учреждений от</w:t>
      </w:r>
      <w:r w:rsidR="00307B48">
        <w:t>дыха и туризма  (код зоны 6.03)</w:t>
      </w:r>
    </w:p>
    <w:p w:rsidR="00B07238" w:rsidRPr="002E06DD" w:rsidRDefault="00B07238" w:rsidP="00B07238">
      <w:pPr>
        <w:jc w:val="both"/>
      </w:pPr>
    </w:p>
    <w:p w:rsidR="00975BCB" w:rsidRPr="00975BCB" w:rsidRDefault="00975BCB" w:rsidP="00975BCB">
      <w:pPr>
        <w:jc w:val="both"/>
      </w:pPr>
    </w:p>
    <w:p w:rsidR="00844DE2" w:rsidRPr="00844DE2" w:rsidRDefault="00844DE2" w:rsidP="00844DE2">
      <w:pPr>
        <w:jc w:val="both"/>
        <w:rPr>
          <w:rStyle w:val="FontStyle16"/>
          <w:sz w:val="24"/>
          <w:szCs w:val="24"/>
        </w:rPr>
      </w:pP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183EBF"/>
    <w:rsid w:val="001D69FC"/>
    <w:rsid w:val="00212BD3"/>
    <w:rsid w:val="002E06DD"/>
    <w:rsid w:val="00307B48"/>
    <w:rsid w:val="0034308F"/>
    <w:rsid w:val="0035622C"/>
    <w:rsid w:val="004E4BD7"/>
    <w:rsid w:val="004F3381"/>
    <w:rsid w:val="005D275E"/>
    <w:rsid w:val="005D2EEE"/>
    <w:rsid w:val="0061050D"/>
    <w:rsid w:val="00610BE7"/>
    <w:rsid w:val="006518ED"/>
    <w:rsid w:val="00722D7E"/>
    <w:rsid w:val="00777F1D"/>
    <w:rsid w:val="00844DE2"/>
    <w:rsid w:val="00975BCB"/>
    <w:rsid w:val="009A2569"/>
    <w:rsid w:val="00A42488"/>
    <w:rsid w:val="00AE4364"/>
    <w:rsid w:val="00B029A2"/>
    <w:rsid w:val="00B07238"/>
    <w:rsid w:val="00B072AC"/>
    <w:rsid w:val="00B147E0"/>
    <w:rsid w:val="00BA5C64"/>
    <w:rsid w:val="00BE51BD"/>
    <w:rsid w:val="00C0626C"/>
    <w:rsid w:val="00D17A43"/>
    <w:rsid w:val="00D42DB6"/>
    <w:rsid w:val="00E46C5C"/>
    <w:rsid w:val="00EF7E17"/>
    <w:rsid w:val="00F75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8F77B-4B5E-40F5-B98F-154ED88B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2023-03-28T04:52:00Z</cp:lastPrinted>
  <dcterms:created xsi:type="dcterms:W3CDTF">2023-02-06T04:49:00Z</dcterms:created>
  <dcterms:modified xsi:type="dcterms:W3CDTF">2023-08-03T08:50:00Z</dcterms:modified>
</cp:coreProperties>
</file>